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57" w:rsidRPr="00FB0857" w:rsidRDefault="00FB0857" w:rsidP="00FB0857">
      <w:pPr>
        <w:numPr>
          <w:ilvl w:val="5"/>
          <w:numId w:val="0"/>
        </w:numPr>
        <w:spacing w:before="240" w:after="60"/>
        <w:jc w:val="right"/>
        <w:outlineLvl w:val="5"/>
        <w:rPr>
          <w:rFonts w:ascii="Times New Roman" w:hAnsi="Times New Roman"/>
          <w:b/>
          <w:bCs/>
          <w:sz w:val="44"/>
          <w:szCs w:val="44"/>
          <w:lang w:eastAsia="zh-CN"/>
        </w:rPr>
      </w:pPr>
      <w:r w:rsidRPr="00FB085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</w:t>
      </w:r>
      <w:r w:rsidRPr="00FB0857">
        <w:rPr>
          <w:rFonts w:ascii="Times New Roman" w:hAnsi="Times New Roman"/>
          <w:b/>
          <w:bCs/>
          <w:sz w:val="44"/>
          <w:szCs w:val="44"/>
          <w:lang w:eastAsia="zh-CN"/>
        </w:rPr>
        <w:t>Приложение 1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eastAsia="zh-CN"/>
        </w:rPr>
      </w:pPr>
      <w:r w:rsidRPr="00FB0857">
        <w:rPr>
          <w:rFonts w:ascii="Times New Roman" w:hAnsi="Times New Roman"/>
          <w:b/>
          <w:sz w:val="44"/>
          <w:szCs w:val="44"/>
          <w:lang w:eastAsia="zh-CN"/>
        </w:rPr>
        <w:t>Направление «Музыкальное искусство»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FB0857">
        <w:rPr>
          <w:rFonts w:ascii="Times New Roman" w:hAnsi="Times New Roman"/>
          <w:b/>
          <w:sz w:val="32"/>
          <w:szCs w:val="32"/>
          <w:lang w:eastAsia="zh-CN"/>
        </w:rPr>
        <w:t>Номинации: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FB0857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</w:t>
      </w:r>
      <w:r w:rsidRPr="00FB0857">
        <w:rPr>
          <w:rFonts w:ascii="Times New Roman" w:hAnsi="Times New Roman"/>
          <w:b/>
          <w:sz w:val="32"/>
          <w:szCs w:val="32"/>
          <w:lang w:eastAsia="zh-CN"/>
        </w:rPr>
        <w:t>«Музыкальная литература»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FB0857">
        <w:rPr>
          <w:rFonts w:ascii="Times New Roman" w:hAnsi="Times New Roman"/>
          <w:b/>
          <w:sz w:val="32"/>
          <w:szCs w:val="32"/>
          <w:lang w:eastAsia="zh-CN"/>
        </w:rPr>
        <w:t>«Сольфеджио»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1. Цели и задачи  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Олимпиада  по направлению «Музыкальное искусство»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FB0857">
        <w:rPr>
          <w:rFonts w:ascii="Times New Roman" w:hAnsi="Times New Roman"/>
          <w:sz w:val="28"/>
          <w:szCs w:val="28"/>
          <w:lang w:eastAsia="zh-CN"/>
        </w:rPr>
        <w:t>проводится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 по двум номинациям: </w:t>
      </w:r>
      <w:proofErr w:type="gramStart"/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«Музыкальная литература» и  «Сольфеджио», </w:t>
      </w:r>
      <w:r w:rsidRPr="00FB0857">
        <w:rPr>
          <w:rFonts w:ascii="Times New Roman" w:hAnsi="Times New Roman"/>
          <w:sz w:val="28"/>
          <w:szCs w:val="28"/>
          <w:lang w:eastAsia="zh-CN"/>
        </w:rPr>
        <w:t>с целью</w:t>
      </w:r>
      <w:r w:rsidRPr="00FB0857">
        <w:rPr>
          <w:sz w:val="28"/>
          <w:szCs w:val="28"/>
          <w:lang w:eastAsia="zh-CN"/>
        </w:rPr>
        <w:t xml:space="preserve"> </w:t>
      </w:r>
      <w:r w:rsidRPr="00FB085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одаренных юных музыкантов, обучающихся в детских музыкальных школах  и на музыкальных отделениях детских школ искусств; для </w:t>
      </w:r>
      <w:r w:rsidRPr="00FB0857">
        <w:rPr>
          <w:rFonts w:ascii="Times New Roman" w:hAnsi="Times New Roman"/>
          <w:sz w:val="28"/>
          <w:szCs w:val="28"/>
          <w:lang w:eastAsia="zh-CN"/>
        </w:rPr>
        <w:t>выявления достижений педагогических коллективов в преподавании музыкально-теоретических дисциплин в детских музыкальных школах  и  на музыкальных отделениях детских школ искусств; повышения методического уровня преподавания и укрепления творческих контактов между учебными заведениями;</w:t>
      </w:r>
      <w:proofErr w:type="gramEnd"/>
      <w:r w:rsidRPr="00FB0857">
        <w:rPr>
          <w:rFonts w:ascii="Times New Roman" w:hAnsi="Times New Roman"/>
          <w:sz w:val="28"/>
          <w:szCs w:val="28"/>
          <w:lang w:eastAsia="zh-CN"/>
        </w:rPr>
        <w:t xml:space="preserve"> выявления наиболее талантливых и перспективных одаренных учащихся для дальнейшего обучения в учреждениях профессионального музыкального образования. </w:t>
      </w:r>
    </w:p>
    <w:p w:rsidR="00FB0857" w:rsidRPr="00FB0857" w:rsidRDefault="00FB0857" w:rsidP="00FB0857">
      <w:pPr>
        <w:spacing w:after="0" w:line="240" w:lineRule="auto"/>
        <w:contextualSpacing/>
        <w:jc w:val="both"/>
        <w:rPr>
          <w:lang w:eastAsia="zh-CN"/>
        </w:rPr>
      </w:pPr>
      <w:r w:rsidRPr="00FB0857">
        <w:rPr>
          <w:rFonts w:ascii="Times New Roman" w:hAnsi="Times New Roman"/>
          <w:sz w:val="28"/>
          <w:szCs w:val="28"/>
          <w:u w:val="single"/>
          <w:lang w:eastAsia="zh-CN"/>
        </w:rPr>
        <w:t xml:space="preserve">Задачи Олимпиады по направлению «Музыкальное искусство»: </w:t>
      </w:r>
    </w:p>
    <w:p w:rsidR="00FB0857" w:rsidRPr="00FB0857" w:rsidRDefault="00FB0857" w:rsidP="00FB0857">
      <w:pPr>
        <w:numPr>
          <w:ilvl w:val="0"/>
          <w:numId w:val="23"/>
        </w:numPr>
        <w:spacing w:after="0" w:line="240" w:lineRule="auto"/>
        <w:ind w:hanging="720"/>
        <w:jc w:val="both"/>
        <w:rPr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 xml:space="preserve">воспитание эстетической и познавательной направленности и активности учащихся; </w:t>
      </w:r>
    </w:p>
    <w:p w:rsidR="00FB0857" w:rsidRPr="00FB0857" w:rsidRDefault="00FB0857" w:rsidP="00FB0857">
      <w:pPr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развитие интеллектуальной деятельности и инициативы;</w:t>
      </w:r>
    </w:p>
    <w:p w:rsidR="00FB0857" w:rsidRPr="00FB0857" w:rsidRDefault="00FB0857" w:rsidP="00FB0857">
      <w:pPr>
        <w:numPr>
          <w:ilvl w:val="0"/>
          <w:numId w:val="23"/>
        </w:numPr>
        <w:spacing w:after="0" w:line="240" w:lineRule="auto"/>
        <w:ind w:hanging="720"/>
        <w:jc w:val="both"/>
        <w:rPr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повышение уровня и качества музыкально - теоретических знаний участников Олимпиады в предметной области музыкального исполнительства и искусства в целом;</w:t>
      </w:r>
    </w:p>
    <w:p w:rsidR="00FB0857" w:rsidRPr="00FB0857" w:rsidRDefault="00FB0857" w:rsidP="00FB0857">
      <w:pPr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профессиональная ориентация в области музыкального искусства;</w:t>
      </w:r>
    </w:p>
    <w:p w:rsidR="00FB0857" w:rsidRPr="00FB0857" w:rsidRDefault="00FB0857" w:rsidP="00FB0857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2. Участники Олимпиады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В Олимпиаде по направлению «Музыкальное искусство» принимают участие учащиеся детских музыкальных школ, музыкальных отделений детских школ искусств. В каждой номинации участники Олимпиады по направлению «Музыкальное искусство» делятся на группы в соответствии с классами обучения: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u w:val="single"/>
          <w:lang w:eastAsia="zh-CN"/>
        </w:rPr>
        <w:t>Номинация «Сольфеджио»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Группа </w:t>
      </w:r>
      <w:r w:rsidRPr="00FB0857">
        <w:rPr>
          <w:rFonts w:ascii="Times New Roman" w:hAnsi="Times New Roman"/>
          <w:b/>
          <w:sz w:val="28"/>
          <w:szCs w:val="28"/>
          <w:lang w:val="en-US" w:eastAsia="zh-CN"/>
        </w:rPr>
        <w:t>A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: учащиеся 5 класса </w:t>
      </w:r>
      <w:r w:rsidRPr="00FB0857">
        <w:rPr>
          <w:rFonts w:ascii="Times New Roman" w:hAnsi="Times New Roman"/>
          <w:sz w:val="28"/>
          <w:szCs w:val="28"/>
          <w:lang w:eastAsia="zh-CN"/>
        </w:rPr>
        <w:t>(восьмилетнего цикла обучения по ДПОП);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Группа </w:t>
      </w:r>
      <w:r w:rsidRPr="00FB0857">
        <w:rPr>
          <w:rFonts w:ascii="Times New Roman" w:hAnsi="Times New Roman"/>
          <w:b/>
          <w:sz w:val="28"/>
          <w:szCs w:val="28"/>
          <w:lang w:val="en-US" w:eastAsia="zh-CN"/>
        </w:rPr>
        <w:t>B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>: учащиеся 8 класса</w:t>
      </w:r>
      <w:r w:rsidRPr="00FB0857">
        <w:rPr>
          <w:rFonts w:ascii="Times New Roman" w:hAnsi="Times New Roman"/>
          <w:sz w:val="28"/>
          <w:szCs w:val="28"/>
          <w:lang w:eastAsia="zh-CN"/>
        </w:rPr>
        <w:t xml:space="preserve"> (восьмилетнего цикла обучения по ДПОП);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Группа </w:t>
      </w:r>
      <w:r w:rsidRPr="00FB0857">
        <w:rPr>
          <w:rFonts w:ascii="Times New Roman" w:hAnsi="Times New Roman"/>
          <w:b/>
          <w:sz w:val="28"/>
          <w:szCs w:val="28"/>
          <w:lang w:val="en-US" w:eastAsia="zh-CN"/>
        </w:rPr>
        <w:t>C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>:</w:t>
      </w:r>
      <w:r w:rsidRPr="00FB0857">
        <w:rPr>
          <w:lang w:eastAsia="zh-CN"/>
        </w:rPr>
        <w:t xml:space="preserve"> 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учащиеся 9 класса </w:t>
      </w:r>
      <w:r w:rsidRPr="00FB0857">
        <w:rPr>
          <w:rFonts w:ascii="Times New Roman" w:hAnsi="Times New Roman"/>
          <w:sz w:val="28"/>
          <w:szCs w:val="28"/>
          <w:lang w:eastAsia="zh-CN"/>
        </w:rPr>
        <w:t>(после освоения полного восьмилетнего цикла обучения</w:t>
      </w:r>
      <w:r w:rsidRPr="00FB0857">
        <w:rPr>
          <w:lang w:eastAsia="zh-CN"/>
        </w:rPr>
        <w:t xml:space="preserve"> </w:t>
      </w:r>
      <w:r w:rsidRPr="00FB0857">
        <w:rPr>
          <w:rFonts w:ascii="Times New Roman" w:hAnsi="Times New Roman"/>
          <w:sz w:val="28"/>
          <w:szCs w:val="28"/>
          <w:lang w:eastAsia="zh-CN"/>
        </w:rPr>
        <w:t>по ДПОП);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Группа </w:t>
      </w:r>
      <w:r w:rsidRPr="00FB0857">
        <w:rPr>
          <w:rFonts w:ascii="Times New Roman" w:hAnsi="Times New Roman"/>
          <w:b/>
          <w:sz w:val="28"/>
          <w:szCs w:val="28"/>
          <w:lang w:val="en-US" w:eastAsia="zh-CN"/>
        </w:rPr>
        <w:t>D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>: учащиеся 5 класса</w:t>
      </w:r>
      <w:r w:rsidRPr="00FB0857">
        <w:rPr>
          <w:rFonts w:ascii="Times New Roman" w:hAnsi="Times New Roman"/>
          <w:sz w:val="28"/>
          <w:szCs w:val="28"/>
          <w:lang w:eastAsia="zh-CN"/>
        </w:rPr>
        <w:t xml:space="preserve"> (пятилетнего цикла обучения по ДПОП) и 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учащиеся 6 классов </w:t>
      </w:r>
      <w:r w:rsidRPr="00FB0857">
        <w:rPr>
          <w:rFonts w:ascii="Times New Roman" w:hAnsi="Times New Roman"/>
          <w:sz w:val="28"/>
          <w:szCs w:val="28"/>
          <w:lang w:eastAsia="zh-CN"/>
        </w:rPr>
        <w:t>(после освоения полного пятилетнего цикла обучения по ДПОП);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u w:val="single"/>
          <w:lang w:eastAsia="zh-CN"/>
        </w:rPr>
        <w:lastRenderedPageBreak/>
        <w:t>Номинация «Музыкальная литература»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Группа</w:t>
      </w:r>
      <w:proofErr w:type="gramStart"/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 Е</w:t>
      </w:r>
      <w:proofErr w:type="gramEnd"/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: учащиеся 7 класса </w:t>
      </w:r>
      <w:r w:rsidRPr="00FB0857">
        <w:rPr>
          <w:rFonts w:ascii="Times New Roman" w:hAnsi="Times New Roman"/>
          <w:sz w:val="28"/>
          <w:szCs w:val="28"/>
          <w:lang w:eastAsia="zh-CN"/>
        </w:rPr>
        <w:t xml:space="preserve">(восьмилетнего цикла обучения по ДПОП и 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>учащиеся 4 класса</w:t>
      </w:r>
      <w:r w:rsidRPr="00FB0857">
        <w:rPr>
          <w:rFonts w:ascii="Times New Roman" w:hAnsi="Times New Roman"/>
          <w:sz w:val="28"/>
          <w:szCs w:val="28"/>
          <w:lang w:eastAsia="zh-CN"/>
        </w:rPr>
        <w:t xml:space="preserve"> (пятилетнего цикла обучения по ДПОП), которые выполняют олимпиадные задания 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>по темам вводного курса музыкальной литературы и курса музыкальной литературы зарубежных стран.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Группа </w:t>
      </w:r>
      <w:r w:rsidRPr="00FB0857">
        <w:rPr>
          <w:rFonts w:ascii="Times New Roman" w:hAnsi="Times New Roman"/>
          <w:b/>
          <w:sz w:val="28"/>
          <w:szCs w:val="28"/>
          <w:lang w:val="en-US" w:eastAsia="zh-CN"/>
        </w:rPr>
        <w:t>G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>: учащиеся 8 класса</w:t>
      </w:r>
      <w:r w:rsidRPr="00FB0857">
        <w:rPr>
          <w:rFonts w:ascii="Times New Roman" w:hAnsi="Times New Roman"/>
          <w:sz w:val="28"/>
          <w:szCs w:val="28"/>
          <w:lang w:eastAsia="zh-CN"/>
        </w:rPr>
        <w:t xml:space="preserve"> (восьмилетнего цикла обучения</w:t>
      </w:r>
      <w:r w:rsidRPr="00FB0857">
        <w:rPr>
          <w:lang w:eastAsia="zh-CN"/>
        </w:rPr>
        <w:t xml:space="preserve"> </w:t>
      </w:r>
      <w:r w:rsidRPr="00FB0857">
        <w:rPr>
          <w:rFonts w:ascii="Times New Roman" w:hAnsi="Times New Roman"/>
          <w:sz w:val="28"/>
          <w:szCs w:val="28"/>
          <w:lang w:eastAsia="zh-CN"/>
        </w:rPr>
        <w:t xml:space="preserve">по ДПОП) и 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>учащиеся 5 класса</w:t>
      </w:r>
      <w:r w:rsidRPr="00FB0857">
        <w:rPr>
          <w:rFonts w:ascii="Times New Roman" w:hAnsi="Times New Roman"/>
          <w:sz w:val="28"/>
          <w:szCs w:val="28"/>
          <w:lang w:eastAsia="zh-CN"/>
        </w:rPr>
        <w:t xml:space="preserve"> (пятилетнего цикла обучения по ДПОП) которые выполняют олимпиадные задания 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>по темам вводного курса музыкальной литературы и курса русской музыкальной литературы.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lang w:eastAsia="zh-CN"/>
        </w:rPr>
      </w:pPr>
      <w:r w:rsidRPr="00FB0857">
        <w:rPr>
          <w:rFonts w:ascii="Times New Roman" w:hAnsi="Times New Roman"/>
          <w:b/>
          <w:bCs/>
          <w:sz w:val="28"/>
          <w:szCs w:val="28"/>
          <w:lang w:eastAsia="zh-CN"/>
        </w:rPr>
        <w:t>3. Объем знаний и требований к участникам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0857">
        <w:rPr>
          <w:rFonts w:ascii="Times New Roman" w:hAnsi="Times New Roman"/>
          <w:bCs/>
          <w:sz w:val="28"/>
          <w:szCs w:val="28"/>
          <w:lang w:eastAsia="zh-CN"/>
        </w:rPr>
        <w:t>Олимпиадные задания по всем номинациям</w:t>
      </w:r>
      <w:r w:rsidRPr="00FB085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FB0857">
        <w:rPr>
          <w:rFonts w:ascii="Times New Roman" w:hAnsi="Times New Roman"/>
          <w:bCs/>
          <w:sz w:val="28"/>
          <w:szCs w:val="28"/>
          <w:lang w:eastAsia="zh-CN"/>
        </w:rPr>
        <w:t xml:space="preserve">формируются согласно требованиям программы учебного предмета «Сольфеджио» и «Музыкальная литература». Объем знаний и требований к участникам </w:t>
      </w:r>
      <w:r w:rsidRPr="00FB0857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 xml:space="preserve">номинации «Сольфеджио» </w:t>
      </w:r>
      <w:r w:rsidRPr="00FB0857">
        <w:rPr>
          <w:rFonts w:ascii="Times New Roman" w:hAnsi="Times New Roman"/>
          <w:bCs/>
          <w:sz w:val="28"/>
          <w:szCs w:val="28"/>
          <w:lang w:eastAsia="zh-CN"/>
        </w:rPr>
        <w:t>представлен в таблице: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1028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694"/>
        <w:gridCol w:w="2976"/>
        <w:gridCol w:w="2376"/>
      </w:tblGrid>
      <w:tr w:rsidR="00FB0857" w:rsidRPr="00FB0857" w:rsidTr="00FE373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-142" w:firstLine="709"/>
              <w:rPr>
                <w:rFonts w:ascii="Times New Roman" w:hAnsi="Times New Roman"/>
                <w:b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Группа 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-142" w:firstLine="709"/>
              <w:rPr>
                <w:rFonts w:ascii="Times New Roman" w:hAnsi="Times New Roman"/>
                <w:b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Группа</w:t>
            </w:r>
            <w:proofErr w:type="gramStart"/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 xml:space="preserve"> В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-142" w:firstLine="709"/>
              <w:rPr>
                <w:rFonts w:ascii="Times New Roman" w:hAnsi="Times New Roman"/>
                <w:b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Группа</w:t>
            </w:r>
            <w:proofErr w:type="gramStart"/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 xml:space="preserve"> С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57" w:rsidRPr="00FB0857" w:rsidRDefault="00FB0857" w:rsidP="00FB0857">
            <w:pPr>
              <w:spacing w:after="0" w:line="240" w:lineRule="auto"/>
              <w:ind w:left="-142" w:firstLine="709"/>
              <w:rPr>
                <w:rFonts w:ascii="Times New Roman" w:hAnsi="Times New Roman"/>
                <w:b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Группа D</w:t>
            </w:r>
          </w:p>
        </w:tc>
      </w:tr>
      <w:tr w:rsidR="00FB0857" w:rsidRPr="00FB0857" w:rsidTr="00FE373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Тональности: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до 3-х знаков в ключе (мажор и три вида минора); параллельные, одноименные тональности;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hanging="109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 xml:space="preserve">Тональности: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до 6 знаков в ключе, пентатоника. Буквенная система обозначения звуков и тональностей; параллельные, одноименные, тональности, квинтовый круг;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 xml:space="preserve">Тональности: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до 7 знаков в ключе.</w:t>
            </w:r>
            <w:r w:rsidRPr="00FB0857">
              <w:rPr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Буквенная система обозначения звуков и тональностей;</w:t>
            </w:r>
          </w:p>
          <w:p w:rsidR="00FB0857" w:rsidRPr="00FB0857" w:rsidRDefault="00FB0857" w:rsidP="00FB0857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параллельные, одноименные, квинтовый круг,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энгармонически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равные тональности;</w:t>
            </w:r>
          </w:p>
          <w:p w:rsidR="00FB0857" w:rsidRPr="00FB0857" w:rsidRDefault="00FB0857" w:rsidP="00FB0857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Тональности первой степени родства;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57" w:rsidRPr="00FB0857" w:rsidRDefault="00FB0857" w:rsidP="00FB0857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 xml:space="preserve">Тональности: </w:t>
            </w:r>
            <w:proofErr w:type="gram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до</w:t>
            </w:r>
            <w:proofErr w:type="gramEnd"/>
          </w:p>
          <w:p w:rsidR="00FB0857" w:rsidRPr="00FB0857" w:rsidRDefault="00FB0857" w:rsidP="00FB0857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до 6 знаков в ключе, пентатоника. </w:t>
            </w:r>
          </w:p>
          <w:p w:rsidR="00FB0857" w:rsidRPr="00FB0857" w:rsidRDefault="00FB0857" w:rsidP="00FB0857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Буквенная система обозначения звуков и тональностей; </w:t>
            </w:r>
          </w:p>
          <w:p w:rsidR="00FB0857" w:rsidRPr="00FB0857" w:rsidRDefault="00FB0857" w:rsidP="00FB0857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параллельные, одноименные, тональности;</w:t>
            </w:r>
          </w:p>
        </w:tc>
      </w:tr>
      <w:tr w:rsidR="00FB0857" w:rsidRPr="00FB0857" w:rsidTr="00FE373A">
        <w:trPr>
          <w:trHeight w:val="19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Интервалы: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ч</w:t>
            </w:r>
            <w:proofErr w:type="gram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  <w:proofErr w:type="gram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– ч8, ув4 ум 5; обращение интервалов;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</w:pPr>
            <w:r w:rsidRPr="00FB0857"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Интервалы: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ч</w:t>
            </w:r>
            <w:proofErr w:type="gram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  <w:proofErr w:type="gram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– ч8, ув2 – ум7(в мажоре 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Г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миноре 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 xml:space="preserve">Г),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Тритоны ув4 и ум5, на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IV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(мажор и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минор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г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).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(мажор 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 xml:space="preserve">г.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и минор);</w:t>
            </w:r>
          </w:p>
          <w:p w:rsidR="00FB0857" w:rsidRPr="00FB0857" w:rsidRDefault="00FB0857" w:rsidP="00FB0857">
            <w:pPr>
              <w:spacing w:after="0" w:line="240" w:lineRule="auto"/>
              <w:ind w:left="-142" w:firstLine="709"/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Интервалы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: ч</w:t>
            </w:r>
            <w:proofErr w:type="gram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1</w:t>
            </w:r>
            <w:proofErr w:type="gram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– ч8, </w:t>
            </w:r>
          </w:p>
          <w:p w:rsidR="00FB0857" w:rsidRPr="00FB0857" w:rsidRDefault="00FB0857" w:rsidP="00FB0857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ум4 – ув5, на I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VI </w:t>
            </w:r>
            <w:r w:rsidRPr="00FB0857">
              <w:rPr>
                <w:rFonts w:ascii="Segoe UI Symbol" w:hAnsi="Segoe UI Symbol" w:cs="Segoe UI Symbol"/>
                <w:sz w:val="24"/>
                <w:szCs w:val="28"/>
                <w:lang w:eastAsia="zh-CN"/>
              </w:rPr>
              <w:t>♭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(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мажор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Г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), II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VI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♯ (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минор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Г</w:t>
            </w:r>
            <w:proofErr w:type="spellEnd"/>
            <w:proofErr w:type="gramStart"/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)</w:t>
            </w:r>
            <w:proofErr w:type="gram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; ув2 – ум7, на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в гармонических ладах, Тритоны ув4 и ум5, на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IV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(мажор и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минор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г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).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(мажор 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 xml:space="preserve">г.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и минор);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57" w:rsidRPr="00FB0857" w:rsidRDefault="00FB0857" w:rsidP="00FB0857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 xml:space="preserve"> Интервалы: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ч.1 – ч.8, ув.2 – ум.7(в мажоре 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Г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миноре 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 xml:space="preserve">Г),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Тритоны ув.4 и ум.5, на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IV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ступенях (мажор и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минор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Г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);</w:t>
            </w:r>
          </w:p>
          <w:p w:rsidR="00FB0857" w:rsidRPr="00FB0857" w:rsidRDefault="00FB0857" w:rsidP="00FB0857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24"/>
                <w:szCs w:val="28"/>
                <w:lang w:eastAsia="zh-CN"/>
              </w:rPr>
            </w:pPr>
          </w:p>
        </w:tc>
      </w:tr>
      <w:tr w:rsidR="00FB0857" w:rsidRPr="00FB0857" w:rsidTr="00FE373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Аккорды вне лада: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Б</w:t>
            </w:r>
            <w:proofErr w:type="gramStart"/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6</w:t>
            </w:r>
            <w:proofErr w:type="gramEnd"/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Б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 xml:space="preserve">4; 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Ув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Ув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Аккорды вне лада: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Б</w:t>
            </w:r>
            <w:proofErr w:type="gramStart"/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6</w:t>
            </w:r>
            <w:proofErr w:type="gramEnd"/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Б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Ум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Ммаж7, Ммаж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Ммаж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Ммаж2, Мум7, Ум7;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Аккорды вне лада: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Б</w:t>
            </w:r>
            <w:proofErr w:type="gramStart"/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6</w:t>
            </w:r>
            <w:proofErr w:type="gramEnd"/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Б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Ум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Ммаж7, Ммаж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Ммаж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Ммаж2, Мум7, Ум7; Ммин7, Ув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57" w:rsidRPr="00FB0857" w:rsidRDefault="00FB0857" w:rsidP="00FB085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Аккорды вне лада: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Б</w:t>
            </w:r>
            <w:proofErr w:type="gramStart"/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6</w:t>
            </w:r>
            <w:proofErr w:type="gramEnd"/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Б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, 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Ум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на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Ммаж7, Ммаж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6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Ммаж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4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Ммаж2;</w:t>
            </w:r>
          </w:p>
        </w:tc>
      </w:tr>
      <w:tr w:rsidR="00FB0857" w:rsidRPr="00FB0857" w:rsidTr="00FE373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Аккорды в ладу: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Трезвучия главных ступеней (Т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S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lastRenderedPageBreak/>
              <w:t>D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) их обращения и разрешения;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lastRenderedPageBreak/>
              <w:t>Аккорды в ладу: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Трезвучия главных ступеней (Т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S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D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), их обращения и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lastRenderedPageBreak/>
              <w:t xml:space="preserve">разрешения,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D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7 с обращением и разрешением. Ум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 xml:space="preserve">3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на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–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ступенях, Ум</w:t>
            </w:r>
            <w:proofErr w:type="gramStart"/>
            <w:r w:rsidRPr="00FB0857">
              <w:rPr>
                <w:rFonts w:ascii="Times New Roman" w:hAnsi="Times New Roman"/>
                <w:sz w:val="24"/>
                <w:szCs w:val="28"/>
                <w:vertAlign w:val="subscript"/>
                <w:lang w:eastAsia="zh-CN"/>
              </w:rPr>
              <w:t>7</w:t>
            </w:r>
            <w:proofErr w:type="gram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, 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Мум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8"/>
                <w:vertAlign w:val="subscript"/>
                <w:lang w:eastAsia="zh-CN"/>
              </w:rPr>
              <w:t>7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с разрешением в тонику;</w:t>
            </w:r>
          </w:p>
          <w:p w:rsidR="00FB0857" w:rsidRPr="00FB0857" w:rsidRDefault="00FB0857" w:rsidP="00FB0857">
            <w:pPr>
              <w:keepNext/>
              <w:numPr>
                <w:ilvl w:val="2"/>
                <w:numId w:val="0"/>
              </w:numPr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</w:pPr>
          </w:p>
          <w:p w:rsidR="00FB0857" w:rsidRPr="00FB0857" w:rsidRDefault="00FB0857" w:rsidP="00FB0857">
            <w:pPr>
              <w:keepNext/>
              <w:numPr>
                <w:ilvl w:val="2"/>
                <w:numId w:val="0"/>
              </w:numPr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lastRenderedPageBreak/>
              <w:t>Аккорды в ладу: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Трезвучия главных ступеней (Т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S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D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) - их обращения и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lastRenderedPageBreak/>
              <w:t xml:space="preserve">разрешения,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D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7 с обращением и разрешением. Ум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 xml:space="preserve">3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на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–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ступенях, Мум</w:t>
            </w:r>
            <w:proofErr w:type="gram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7</w:t>
            </w:r>
            <w:proofErr w:type="gram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Ум7 с разрешением двумя способами, Ммин7 с разрешением двумя способами, Ум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 xml:space="preserve">3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с разрешением в мажор и минор; Ув</w:t>
            </w:r>
            <w:r w:rsidRPr="00FB0857">
              <w:rPr>
                <w:rFonts w:ascii="Times New Roman" w:hAnsi="Times New Roman"/>
                <w:sz w:val="24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4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c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разрешением в мажор и минор;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lastRenderedPageBreak/>
              <w:t>Аккорды в ладу: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Трезвучия главных ступеней (Т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S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lastRenderedPageBreak/>
              <w:t>D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>3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), их обращения и разрешения,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D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7 с обращением и разрешением. Ум</w:t>
            </w:r>
            <w:r w:rsidRPr="00FB0857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t>5</w:t>
            </w:r>
            <w:r w:rsidRPr="00FB0857"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  <w:t xml:space="preserve">3 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на 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VII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ступени с разрешением в тонику</w:t>
            </w:r>
            <w:r w:rsidRPr="00FB0857">
              <w:rPr>
                <w:rFonts w:ascii="Times New Roman" w:hAnsi="Times New Roman"/>
                <w:sz w:val="24"/>
                <w:szCs w:val="28"/>
                <w:lang w:val="en-US" w:eastAsia="zh-CN"/>
              </w:rPr>
              <w:t>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zh-CN"/>
              </w:rPr>
            </w:pPr>
          </w:p>
        </w:tc>
      </w:tr>
      <w:tr w:rsidR="00FB0857" w:rsidRPr="00FB0857" w:rsidTr="00FE373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lastRenderedPageBreak/>
              <w:t>Ритмические группы: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четверть с точкой и восьмая, восьмая и две шестнадцатые, две шестнадцатые и восьмая пунктирный ритм; синкопа;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Секвенция: уметь построить, дописать или определить диатоническую секвенцию. 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Вокальная и инструментальная группировка в пройденных размерах;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Ритмические группы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: четверть с точкой, восьмая и две шестнадцатые, две шестнадцатые и восьмая, пунктирный ритм,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внутритактовая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и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междутактовая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синкопа,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залигованные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ноты, триоль;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Секвенция: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уметь определить построить;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Период, его разновидности, каденции;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Типы мелодического развития (повтор, контраст, вариации, секвенция);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Типы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двухголосия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(</w:t>
            </w:r>
            <w:proofErr w:type="gram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прямое</w:t>
            </w:r>
            <w:proofErr w:type="gram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, косвенное, параллельное, противоположное);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Вокальная и инструментальная группировка в пройденных размерах;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Гармонический анализ фрагмента произведения.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Все пройденные по программе ритмические группы.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Лады: 3 вида мажора и минора – натуральные, гармонические, мелодические, пентатоника – мажорная и минорная, лады народной музыки.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Ладовая альтерация, хроматизм (вспомогательный и проходящий), хроматическая гамма, отклонение и модуляция;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Период, его разновидности, каденции;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Приёмы мелодического и гармонического развития (повтор, вариации, секвенция, фигурация, органный пункт); виды фактуры;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Вокальная и инструментальная группировка в пройденных размерах;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Гармонический анализ фрагмента произведения.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Ритмические группы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: четверть с точкой, восьмая и две шестнадцатые, две шестнадцатые и восьмая, пунктирный ритм,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внутритактовая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синкопа, триоль;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8"/>
                <w:lang w:eastAsia="zh-CN"/>
              </w:rPr>
              <w:t>Лады</w:t>
            </w: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:3 вида мажора и минора – натуральные, гармонические, мелодические, пентатоника </w:t>
            </w:r>
            <w:proofErr w:type="gram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–м</w:t>
            </w:r>
            <w:proofErr w:type="gramEnd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ажорная и минорная.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Вокальная и инструментальная группировка в пройденных размерах;</w:t>
            </w:r>
          </w:p>
          <w:p w:rsidR="00FB0857" w:rsidRPr="00FB0857" w:rsidRDefault="00FB0857" w:rsidP="00FB085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Гармонический анализ фрагмента произведения.</w:t>
            </w:r>
          </w:p>
        </w:tc>
      </w:tr>
      <w:tr w:rsidR="00FB0857" w:rsidRPr="00FB0857" w:rsidTr="00FE373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Выполнение письменных творческих заданий в рамках программы.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Выполнение письменных творческих заданий в рамках программы.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Выполнение письменных творческих заданий в рамках программы.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>Выполнение письменных творческих заданий в рамках программы.</w:t>
            </w:r>
            <w:proofErr w:type="gramStart"/>
            <w:r w:rsidRPr="00FB085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 .</w:t>
            </w:r>
            <w:proofErr w:type="gramEnd"/>
          </w:p>
        </w:tc>
      </w:tr>
    </w:tbl>
    <w:p w:rsidR="00FB0857" w:rsidRPr="00FB0857" w:rsidRDefault="00FB0857" w:rsidP="00FB0857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0857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Pr="00FB0857">
        <w:rPr>
          <w:rFonts w:ascii="Times New Roman" w:hAnsi="Times New Roman"/>
          <w:sz w:val="28"/>
          <w:szCs w:val="28"/>
          <w:lang w:eastAsia="zh-CN"/>
        </w:rPr>
        <w:t xml:space="preserve">Олимпиадные задания для номинации «Музыкальная литература» формируются согласно программным требованиям учебного предмета </w:t>
      </w:r>
      <w:r w:rsidRPr="00FB0857">
        <w:rPr>
          <w:rFonts w:ascii="Times New Roman" w:hAnsi="Times New Roman"/>
          <w:sz w:val="28"/>
          <w:szCs w:val="28"/>
          <w:lang w:eastAsia="zh-CN"/>
        </w:rPr>
        <w:lastRenderedPageBreak/>
        <w:t>«Музыкальная литература» с учетом пройденного и освоенного материала первой четверти текущего учебного года. О</w:t>
      </w:r>
      <w:r w:rsidRPr="00FB0857">
        <w:rPr>
          <w:rFonts w:ascii="Times New Roman" w:hAnsi="Times New Roman"/>
          <w:bCs/>
          <w:sz w:val="28"/>
          <w:szCs w:val="28"/>
          <w:lang w:eastAsia="zh-CN"/>
        </w:rPr>
        <w:t xml:space="preserve">бъем знаний и требований к участникам </w:t>
      </w:r>
      <w:r w:rsidRPr="00FB0857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номинации «Музыкальная литература»</w:t>
      </w:r>
      <w:r w:rsidRPr="00FB0857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FB0857" w:rsidRPr="00FB0857" w:rsidRDefault="00FB0857" w:rsidP="00FB0857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Группа</w:t>
            </w:r>
            <w:proofErr w:type="gramStart"/>
            <w:r w:rsidRPr="00FB0857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Е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Группа </w:t>
            </w:r>
            <w:r w:rsidRPr="00FB0857">
              <w:rPr>
                <w:rFonts w:ascii="Times New Roman" w:hAnsi="Times New Roman"/>
                <w:b/>
                <w:bCs/>
                <w:sz w:val="28"/>
                <w:szCs w:val="28"/>
                <w:lang w:val="en-US" w:eastAsia="zh-CN"/>
              </w:rPr>
              <w:t>G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Основные средства музыкальной выразительности (мелодия, ритм, лад, гармония, диапазон, регистр, темп, динамика, тембр, фактура);</w:t>
            </w:r>
            <w:proofErr w:type="gramEnd"/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Основные средства музыкальной выразительности (мелодия, ритм, лад, гармония, диапазон, регистр, темп, динамика, тембр, фактура);</w:t>
            </w:r>
            <w:proofErr w:type="gramEnd"/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Музыкальные инструменты, виды оркестров, хоров, тембры певческих голосов;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Музыкальные инструменты, виды оркестров, хоров, тембры певческих голосов;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Музыкальные жанры (инструментальные, вокальные, вокально-хоровые, симфонические, музыкально-сценические);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Музыкальные жанры (инструментальные, вокальные, вокально-хоровые, симфонические, музыкально-сценические);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Музыкальные формы (период, простая двухчастная, простая трехчастная, сложная двухчастная, сложная трехчастная, рондо, вариации, сонатная форма;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Музыкальные формы (период, простая двухчастная, простая трехчастная, сложная двухчастная, сложная трехчастная, рондо, вариации, сонатная форма;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Строение классического сонатного и симфонического цикла;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Строение классического сонатного и симфонического цикла;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Музыкальные стили (барокко, классицизм, романтизм);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Музыкальные стили (барокко, классицизм, романтизм);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Биографические сведения и творчество зарубежных композиторов: И.С. Баха, Й. Гайдна, В.А. Моцарта, Л.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ван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Бетховена, Ф. Шуберта, Ф. Шопена; </w:t>
            </w:r>
          </w:p>
          <w:p w:rsidR="00FB0857" w:rsidRPr="00FB0857" w:rsidRDefault="00FB0857" w:rsidP="00FB085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Биографические сведения и творчество русских композиторов: А.А.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Алябьева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А.Е. Варламова, А.Л.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Гурилева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, М.И. Глинки, А.С. Даргомыжского, М.П. Мусоргского, А.П. Бородина, Н.А. Римского-Корсакова.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Вопросы, определяющие кругозор участников - о современных композиторах, известных поэтах, художниках, исполнителях, дирижерах, меценатах, знаменитых оперных театрах и т.д.;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Вопросы, определяющие кругозор участников - о современных композиторах, известных поэтах, художниках, исполнителях, дирижерах, меценатах, знаменитых оперных театрах и т.д.;</w:t>
            </w:r>
            <w:proofErr w:type="gramEnd"/>
          </w:p>
        </w:tc>
      </w:tr>
    </w:tbl>
    <w:p w:rsidR="00FB0857" w:rsidRPr="00FB0857" w:rsidRDefault="00FB0857" w:rsidP="00FB085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4. Туры Олимпиады</w:t>
      </w:r>
    </w:p>
    <w:p w:rsidR="00FB0857" w:rsidRPr="00FB0857" w:rsidRDefault="00FB0857" w:rsidP="00FB0857">
      <w:pPr>
        <w:spacing w:after="0" w:line="240" w:lineRule="auto"/>
        <w:rPr>
          <w:rFonts w:ascii="Times New Roman" w:hAnsi="Times New Roman"/>
          <w:sz w:val="24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Туры по направлению «Музыкальное искусство» включают в себя следующие виды олимпиадных заданий: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u w:val="single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u w:val="single"/>
          <w:lang w:eastAsia="zh-CN"/>
        </w:rPr>
        <w:t>Номинация «Сольфеджио»</w:t>
      </w:r>
      <w:r w:rsidRPr="00FB0857">
        <w:rPr>
          <w:rFonts w:ascii="Times New Roman" w:hAnsi="Times New Roman"/>
          <w:sz w:val="28"/>
          <w:szCs w:val="28"/>
          <w:u w:val="single"/>
          <w:lang w:eastAsia="zh-CN"/>
        </w:rPr>
        <w:t>: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1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) </w:t>
      </w:r>
      <w:r w:rsidRPr="00FB0857">
        <w:rPr>
          <w:rFonts w:ascii="Times New Roman" w:hAnsi="Times New Roman"/>
          <w:sz w:val="28"/>
          <w:szCs w:val="28"/>
          <w:lang w:eastAsia="zh-CN"/>
        </w:rPr>
        <w:t>Тест (30 вопросов), охватывающий объем знаний курса программы учебного предмета «Сольфеджио», согласно требованиям, к участникам номинации «Сольфеджио» (п. 3 Приложения 1);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 xml:space="preserve">2) Слуховой анализ: звукоряды, интервалы и аккордов вне тональности; 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3) Чтение с листа нотных примеров и ритмических рисунков;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4) Музыкальный диктант;</w:t>
      </w:r>
    </w:p>
    <w:p w:rsidR="00FB0857" w:rsidRPr="00FB0857" w:rsidRDefault="00FB0857" w:rsidP="00FB085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u w:val="single"/>
          <w:lang w:eastAsia="zh-CN"/>
        </w:rPr>
        <w:t>Номинация «Музыкальная литература»</w:t>
      </w:r>
      <w:r w:rsidRPr="00FB0857">
        <w:rPr>
          <w:rFonts w:ascii="Times New Roman" w:hAnsi="Times New Roman"/>
          <w:sz w:val="28"/>
          <w:szCs w:val="28"/>
          <w:u w:val="single"/>
          <w:lang w:eastAsia="zh-CN"/>
        </w:rPr>
        <w:t>: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lastRenderedPageBreak/>
        <w:t xml:space="preserve">1) Музыкальная викторина (20 музыкальных номеров), которая охватывает программный материал согласно требованиям к участникам номинации «Музыкальная литература» (п. 3 Приложения 1); 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2) Письменная работа (40 вопросов), которая затрагивает жизнь и творчество композиторов, жанры и формы произведений, согласно требованиям к участникам номинации «Музыкальная литература» (п. 3 Приложения 1);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5. Рейтинговая система определения победителей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За выполнение каждого задания Олимпиады по направлению «Музыкальное искусство» во всех номинациях установлены максимальные баллы: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087"/>
        <w:gridCol w:w="2124"/>
        <w:gridCol w:w="2386"/>
      </w:tblGrid>
      <w:tr w:rsidR="00FB0857" w:rsidRPr="00FB0857" w:rsidTr="00FE37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Номинация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Наименование задания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Максимальный балл за выполнения задания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Максимальный итоговый балл за выполнение всех заданий</w:t>
            </w:r>
          </w:p>
        </w:tc>
      </w:tr>
      <w:tr w:rsidR="00FB0857" w:rsidRPr="00FB0857" w:rsidTr="00FE373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«Сольфеджио»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1. Тест (30 вопросов)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90 баллов</w:t>
            </w:r>
          </w:p>
        </w:tc>
      </w:tr>
      <w:tr w:rsidR="00FB0857" w:rsidRPr="00FB0857" w:rsidTr="00FE373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Слуховой анализ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B0857" w:rsidRPr="00FB0857" w:rsidTr="00FE373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3. Чтение с листа нотных примеров и ритмических рисунков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B0857" w:rsidRPr="00FB0857" w:rsidTr="00FE373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4.Музыкальный диктант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B0857" w:rsidRPr="00FB0857" w:rsidTr="00FE373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«Музыкальная литература»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1.Музыкальная викторина (20 музыкальных номеров)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80 баллов</w:t>
            </w:r>
          </w:p>
        </w:tc>
      </w:tr>
      <w:tr w:rsidR="00FB0857" w:rsidRPr="00FB0857" w:rsidTr="00FE373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2.Письменная работа (40 вопросов)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Победители Олимпиады по направлению Музыкальное искусство определяются согласно рейтинговой системе: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 w:rsidRPr="00FB0857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Номинация «Сольфеджио»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38"/>
      </w:tblGrid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баллов, полученных участником Олимпиады: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Статус участника в соответствии с полученными баллами: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80-90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Лауреат I степени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70-79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Лауреат II степени</w:t>
            </w:r>
          </w:p>
        </w:tc>
      </w:tr>
      <w:tr w:rsidR="00FB0857" w:rsidRPr="00FB0857" w:rsidTr="00FE373A">
        <w:trPr>
          <w:trHeight w:val="21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65-69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Лауреат III степени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60-64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 IV степени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55-59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 V степени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1-54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</w:tbl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 w:rsidRPr="00FB0857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Номинация «Музыкальная литература»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38"/>
      </w:tblGrid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баллов, полученных участником Олимпиады: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Статус участника в соответствии с полученными баллами: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70-80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Лауреат I степени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60-69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Лауреат II степени</w:t>
            </w:r>
          </w:p>
        </w:tc>
      </w:tr>
      <w:tr w:rsidR="00FB0857" w:rsidRPr="00FB0857" w:rsidTr="00FE373A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55-59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Лауреат III степени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51-54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 IV степени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46-50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   V степени</w:t>
            </w:r>
          </w:p>
        </w:tc>
      </w:tr>
      <w:tr w:rsidR="00FB0857" w:rsidRPr="00FB0857" w:rsidTr="00FE37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1-45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</w:tbl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6. Технический райдер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 xml:space="preserve">Участники Олимпиады </w:t>
      </w:r>
      <w:r w:rsidRPr="00FB0857">
        <w:rPr>
          <w:rFonts w:ascii="Times New Roman" w:hAnsi="Times New Roman"/>
          <w:b/>
          <w:sz w:val="28"/>
          <w:szCs w:val="28"/>
          <w:lang w:eastAsia="zh-CN"/>
        </w:rPr>
        <w:t>в обязательном порядке</w:t>
      </w:r>
      <w:proofErr w:type="gramStart"/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 (!!!) </w:t>
      </w:r>
      <w:proofErr w:type="gramEnd"/>
      <w:r w:rsidRPr="00FB0857">
        <w:rPr>
          <w:rFonts w:ascii="Times New Roman" w:hAnsi="Times New Roman"/>
          <w:sz w:val="28"/>
          <w:szCs w:val="28"/>
          <w:lang w:eastAsia="zh-CN"/>
        </w:rPr>
        <w:t>должны иметь при себе жесткие планшеты для удобства выполнения письменных работ, достаточное количество простых карандашей, резинку и ручку.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7. Примерный перечень заданий</w:t>
      </w:r>
    </w:p>
    <w:p w:rsidR="00FB0857" w:rsidRPr="00FB0857" w:rsidRDefault="00FB0857" w:rsidP="00FB0857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</w:pPr>
      <w:r w:rsidRPr="00FB0857"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  <w:t>Номинация «Сольфеджио»</w:t>
      </w:r>
    </w:p>
    <w:p w:rsidR="00FB0857" w:rsidRPr="00FB0857" w:rsidRDefault="00FB0857" w:rsidP="00FB0857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92"/>
        <w:gridCol w:w="2577"/>
      </w:tblGrid>
      <w:tr w:rsidR="00FB0857" w:rsidRPr="00FB0857" w:rsidTr="00FE373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Группа 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70AD47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Группа</w:t>
            </w:r>
            <w:proofErr w:type="gramStart"/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В</w:t>
            </w:r>
            <w:proofErr w:type="gram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Группа</w:t>
            </w:r>
            <w:proofErr w:type="gramStart"/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С</w:t>
            </w:r>
            <w:proofErr w:type="gramEnd"/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0AD47"/>
            </w:tcBorders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Группа </w:t>
            </w:r>
            <w:r w:rsidRPr="00FB0857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D</w:t>
            </w:r>
          </w:p>
        </w:tc>
      </w:tr>
      <w:tr w:rsidR="00FB0857" w:rsidRPr="00FB0857" w:rsidTr="00FE373A">
        <w:tc>
          <w:tcPr>
            <w:tcW w:w="2376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1. Теоретическая работа в виде теста (30 вопросов):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 а) ответить на вопросы по теории;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б) построить в тональности и от звука пройденные интервалы, аккорды (трезвучия, секстаккорд,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</w:rPr>
              <w:t>квартсекстаккорд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</w:rPr>
              <w:t>), гаммы;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в) исправить ошибки в группировке;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г) сочинить пропущенные фразы, каденции;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д) транспонировать мелодию;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е) написать секвенцию;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ж) построить интервальные/аккордовые цепочки;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2. Слуховой анализ: определить звукоряды, интервалы аккорды в соответствии с программой, мажорный и </w:t>
            </w:r>
            <w:r w:rsidRPr="00FB0857">
              <w:rPr>
                <w:rFonts w:ascii="Times New Roman" w:hAnsi="Times New Roman"/>
                <w:sz w:val="24"/>
                <w:szCs w:val="24"/>
              </w:rPr>
              <w:lastRenderedPageBreak/>
              <w:t>минорные звукоряды;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3. Чтение с листа нотных примеров и ритмического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4. Музыкальный диктант в тональности до 3-х знаков в ключе, в объеме не более 8 тактов, включающий пройденные мелодические обороты и ритмические группы, включая затакт в размерах 2/4;3/4;4/4</w:t>
            </w:r>
          </w:p>
        </w:tc>
        <w:tc>
          <w:tcPr>
            <w:tcW w:w="2410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lastRenderedPageBreak/>
              <w:t>1. Теоретическая работа в виде теста (30 вопросов):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а) ответить на вопросы по теории;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б) построить и/или определить пройденные   интервалы, аккорды, тритоны от звука с разрешением в 4 - 8 тональностей, подписать тональности;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в) выполнить гармонический анализ музыкального фрагмента;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г) в предложенном музыкальном примере или созвучии, найти известные элементы (интервалы, аккорды), выписать и каждый подписать;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д) сочинить пропущенные фразы, предложения, каденции;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е) определить в музыкальном фрагменте лад и вид </w:t>
            </w:r>
            <w:r w:rsidRPr="00FB0857">
              <w:rPr>
                <w:rFonts w:ascii="Times New Roman" w:hAnsi="Times New Roman"/>
                <w:sz w:val="24"/>
                <w:szCs w:val="24"/>
              </w:rPr>
              <w:lastRenderedPageBreak/>
              <w:t>звукоряда;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ж) определить вид мелодического и/ или гармонического/фактурного развития, вид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</w:rPr>
              <w:t xml:space="preserve"> в музыкальном примере; 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з) построить интервальные/аккордовые цепочки;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и) выполнить группировку;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2.</w:t>
            </w:r>
            <w:r w:rsidRPr="00FB0857">
              <w:rPr>
                <w:rFonts w:ascii="Times New Roman" w:hAnsi="Times New Roman"/>
                <w:sz w:val="24"/>
                <w:szCs w:val="24"/>
              </w:rPr>
              <w:tab/>
              <w:t>Слуховой анализ пройденных звукорядов интервалов, аккордов вне тональности;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3.</w:t>
            </w:r>
            <w:r w:rsidRPr="00FB0857">
              <w:rPr>
                <w:rFonts w:ascii="Times New Roman" w:hAnsi="Times New Roman"/>
                <w:sz w:val="24"/>
                <w:szCs w:val="24"/>
              </w:rPr>
              <w:tab/>
              <w:t>Чтение с листа нотных примеров;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4.Музыкальный диктант 8 – 10 тактов, тональности до 4-х знаков в ключе, (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</w:rPr>
              <w:t>однотональный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</w:rPr>
              <w:t>), включающий в себя пройденные мелодические и ритмические обороты, элементы хроматизма, отклонение</w:t>
            </w:r>
            <w:proofErr w:type="gramStart"/>
            <w:r w:rsidRPr="00FB08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085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B0857">
              <w:rPr>
                <w:rFonts w:ascii="Times New Roman" w:hAnsi="Times New Roman"/>
                <w:sz w:val="24"/>
                <w:szCs w:val="24"/>
              </w:rPr>
              <w:t xml:space="preserve"> размерах 2/4;3/4;4/4;3/8;6/8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lastRenderedPageBreak/>
              <w:t>1.Теоретическая работа в виде теста (30 вопросов):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а) ответить на вопросы по теории;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б) построить и/или определить пройденные интервалы, аккорды, тритоны от звука с разрешением в 4 - 8 тональностей, подписать тональности;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в) выполнить гармонический анализ;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г) в предложенном музыкальном примере или созвучии, найти известные элементы (интервалы, аккорды), выписать и каждый подписать;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д) сочинить пропущенные фразы, предложения, каденции; 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е) определить в музыкальном фрагменте отклонения и </w:t>
            </w:r>
            <w:r w:rsidRPr="00FB0857">
              <w:rPr>
                <w:rFonts w:ascii="Times New Roman" w:hAnsi="Times New Roman"/>
                <w:sz w:val="24"/>
                <w:szCs w:val="24"/>
              </w:rPr>
              <w:lastRenderedPageBreak/>
              <w:t>модуляции;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ж) определить приёмы мелодического и/или гармонического развития, фактуру, вид периода, каденции, вид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</w:rPr>
              <w:t xml:space="preserve"> в музыкальном фрагменте;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з) построить хроматическую гамму, лады народной музыки;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и) выполнить группировку;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2.</w:t>
            </w:r>
            <w:r w:rsidRPr="00FB0857">
              <w:rPr>
                <w:rFonts w:ascii="Times New Roman" w:hAnsi="Times New Roman"/>
                <w:sz w:val="24"/>
                <w:szCs w:val="24"/>
              </w:rPr>
              <w:tab/>
              <w:t>Слуховой анализ пройденных звукорядов интервалов, аккордов вне тональности;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3.</w:t>
            </w:r>
            <w:r w:rsidRPr="00FB0857">
              <w:rPr>
                <w:rFonts w:ascii="Times New Roman" w:hAnsi="Times New Roman"/>
                <w:sz w:val="24"/>
                <w:szCs w:val="24"/>
              </w:rPr>
              <w:tab/>
              <w:t>Чтение с листа нотных примеров;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4.</w:t>
            </w:r>
            <w:r w:rsidRPr="00FB0857">
              <w:rPr>
                <w:rFonts w:ascii="Times New Roman" w:hAnsi="Times New Roman"/>
                <w:sz w:val="24"/>
                <w:szCs w:val="24"/>
              </w:rPr>
              <w:tab/>
              <w:t>Музыкальный диктант 8 – 10 тактов, тональности до 5 знаков в ключе, (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</w:rPr>
              <w:t>однотональный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</w:rPr>
              <w:t xml:space="preserve"> или модулирующий), включающий в себя все пройденные мелодические и ритмические обороты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в размерах 2/4;3/4;4/4;3/8;6/8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lastRenderedPageBreak/>
              <w:t>1. Теоретическая работа в виде теста (30 вопросов):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а) ответить на вопросы по теории;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б) построить в тональности и от звука пройденные интервалы, аккорды (трезвучия, секстаккорд,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</w:rPr>
              <w:t>квартсекстаккорд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</w:rPr>
              <w:t>, D7 c обращением и разрешением, Ум53,), гаммы;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в) исправить ошибки в группировке;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г) сочинить пропущенные фразы, каденции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д) транспонировать мелодию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е) написать секвенцию;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ж) построить интервальные/аккордовые цепочки;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2. Слуховой анализ вне тональности: определить интервалы, аккорды в соответствии с </w:t>
            </w:r>
            <w:r w:rsidRPr="00FB0857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программой, мажорные и минорные звукоряды, лады: 3 вида минора, 3 вида мажора, минорная и мажорная пентатоника;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3. Чтение с листа: воспроизведение мелодического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</w:rPr>
              <w:t>одноголосия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</w:rPr>
              <w:t xml:space="preserve"> и ритмического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4. Музыкальный диктант в тональности до 3-х знаков в ключе, в объеме не более 8 тактов, включающий пройденные мелодические обороты и ритмические группы, включая затакт в размерах 2/4;3/4;4/4;3/8; 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</w:p>
        </w:tc>
      </w:tr>
    </w:tbl>
    <w:p w:rsidR="00FB0857" w:rsidRPr="00FB0857" w:rsidRDefault="00FB0857" w:rsidP="00FB085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9. Примерный уровень музыкальных диктантов</w:t>
      </w:r>
    </w:p>
    <w:p w:rsidR="00FB0857" w:rsidRPr="00FB0857" w:rsidRDefault="00FB0857" w:rsidP="00FB0857">
      <w:pPr>
        <w:spacing w:after="0" w:line="240" w:lineRule="auto"/>
        <w:ind w:firstLine="709"/>
        <w:rPr>
          <w:rFonts w:ascii="Times New Roman" w:hAnsi="Times New Roman"/>
          <w:sz w:val="24"/>
          <w:highlight w:val="yellow"/>
          <w:lang w:eastAsia="zh-CN"/>
        </w:rPr>
      </w:pPr>
    </w:p>
    <w:p w:rsidR="00FB0857" w:rsidRPr="00FB0857" w:rsidRDefault="00FB0857" w:rsidP="00FB0857">
      <w:pPr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Группа</w:t>
      </w:r>
      <w:proofErr w:type="gramStart"/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 А</w:t>
      </w:r>
      <w:proofErr w:type="gramEnd"/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 и </w:t>
      </w:r>
      <w:r w:rsidRPr="00FB0857">
        <w:rPr>
          <w:rFonts w:ascii="Times New Roman" w:hAnsi="Times New Roman"/>
          <w:b/>
          <w:sz w:val="28"/>
          <w:szCs w:val="28"/>
          <w:lang w:val="en-US" w:eastAsia="zh-CN"/>
        </w:rPr>
        <w:t>D</w:t>
      </w:r>
    </w:p>
    <w:p w:rsidR="00FB0857" w:rsidRPr="00FB0857" w:rsidRDefault="00D965C8" w:rsidP="00FB0857">
      <w:pPr>
        <w:rPr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42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7" w:rsidRPr="00FB0857" w:rsidRDefault="00D965C8" w:rsidP="00FB0857">
      <w:pPr>
        <w:rPr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3407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7" w:rsidRPr="00FB0857" w:rsidRDefault="00FB0857" w:rsidP="00FB0857">
      <w:pPr>
        <w:rPr>
          <w:rFonts w:ascii="Times New Roman" w:hAnsi="Times New Roman"/>
          <w:b/>
          <w:sz w:val="28"/>
          <w:szCs w:val="28"/>
          <w:lang w:val="en-US"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Группа </w:t>
      </w:r>
      <w:r w:rsidRPr="00FB0857">
        <w:rPr>
          <w:rFonts w:ascii="Times New Roman" w:hAnsi="Times New Roman"/>
          <w:b/>
          <w:sz w:val="28"/>
          <w:szCs w:val="28"/>
          <w:lang w:val="en-US" w:eastAsia="zh-CN"/>
        </w:rPr>
        <w:t>B</w:t>
      </w:r>
    </w:p>
    <w:p w:rsidR="00FB0857" w:rsidRPr="00FB0857" w:rsidRDefault="00D965C8" w:rsidP="00FB0857">
      <w:pPr>
        <w:rPr>
          <w:lang w:val="en-US" w:eastAsia="zh-CN"/>
        </w:rPr>
      </w:pPr>
      <w:r>
        <w:rPr>
          <w:noProof/>
          <w:lang w:eastAsia="ru-RU"/>
        </w:rPr>
        <w:drawing>
          <wp:inline distT="0" distB="0" distL="0" distR="0">
            <wp:extent cx="5934075" cy="847725"/>
            <wp:effectExtent l="0" t="0" r="9525" b="95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723900"/>
            <wp:effectExtent l="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7" w:rsidRPr="00FB0857" w:rsidRDefault="00D965C8" w:rsidP="00FB0857">
      <w:pPr>
        <w:rPr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34075" cy="809625"/>
            <wp:effectExtent l="0" t="0" r="9525" b="952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742950"/>
            <wp:effectExtent l="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7" w:rsidRPr="00FB0857" w:rsidRDefault="00FB0857" w:rsidP="00FB0857">
      <w:pPr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Группа</w:t>
      </w:r>
      <w:proofErr w:type="gramStart"/>
      <w:r w:rsidRPr="00FB0857">
        <w:rPr>
          <w:rFonts w:ascii="Times New Roman" w:hAnsi="Times New Roman"/>
          <w:b/>
          <w:sz w:val="28"/>
          <w:szCs w:val="28"/>
          <w:lang w:eastAsia="zh-CN"/>
        </w:rPr>
        <w:t xml:space="preserve"> С</w:t>
      </w:r>
      <w:proofErr w:type="gramEnd"/>
    </w:p>
    <w:p w:rsidR="00FB0857" w:rsidRPr="00FB0857" w:rsidRDefault="00D965C8" w:rsidP="00FB0857">
      <w:pPr>
        <w:rPr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43600" cy="76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7" w:rsidRPr="00FB0857" w:rsidRDefault="00D965C8" w:rsidP="00FB0857">
      <w:pPr>
        <w:rPr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7" w:rsidRPr="00FB0857" w:rsidRDefault="00FB0857" w:rsidP="00FB0857">
      <w:pPr>
        <w:rPr>
          <w:lang w:eastAsia="zh-CN"/>
        </w:rPr>
      </w:pPr>
    </w:p>
    <w:p w:rsidR="00FB0857" w:rsidRPr="00FB0857" w:rsidRDefault="00D965C8" w:rsidP="00FB0857">
      <w:pPr>
        <w:rPr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43600" cy="781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7" w:rsidRPr="00FB0857" w:rsidRDefault="00D965C8" w:rsidP="00FB0857">
      <w:pPr>
        <w:rPr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43600" cy="590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7" w:rsidRPr="00FB0857" w:rsidRDefault="00FB0857" w:rsidP="00FB085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FB0857" w:rsidRPr="00FB0857" w:rsidRDefault="00FB0857" w:rsidP="00FB085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en-US" w:eastAsia="zh-CN"/>
        </w:rPr>
      </w:pPr>
      <w:r w:rsidRPr="00FB0857">
        <w:rPr>
          <w:rFonts w:ascii="Times New Roman" w:hAnsi="Times New Roman"/>
          <w:b/>
          <w:sz w:val="32"/>
          <w:szCs w:val="32"/>
          <w:u w:val="single"/>
          <w:lang w:eastAsia="zh-CN"/>
        </w:rPr>
        <w:t>Номинация «Музыкальная литература»</w:t>
      </w:r>
    </w:p>
    <w:p w:rsidR="00FB0857" w:rsidRPr="00FB0857" w:rsidRDefault="00FB0857" w:rsidP="00FB0857">
      <w:pPr>
        <w:numPr>
          <w:ilvl w:val="0"/>
          <w:numId w:val="22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Написать Музыкальную викторину (20 музыкальных номеров);</w:t>
      </w:r>
    </w:p>
    <w:p w:rsidR="00FB0857" w:rsidRPr="00FB0857" w:rsidRDefault="00FB0857" w:rsidP="00FB085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B0857" w:rsidRPr="00FB0857" w:rsidRDefault="00D965C8" w:rsidP="00FB0857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72225" cy="1771650"/>
            <wp:effectExtent l="0" t="0" r="9525" b="0"/>
            <wp:docPr id="12" name="Рисунок 12" descr="2022-06-15_23-1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22-06-15_23-15-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7" w:rsidRPr="00FB0857" w:rsidRDefault="00FB0857" w:rsidP="00FB085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FB0857" w:rsidRPr="00FB0857" w:rsidRDefault="00FB0857" w:rsidP="00FB0857">
      <w:pPr>
        <w:numPr>
          <w:ilvl w:val="0"/>
          <w:numId w:val="22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Написать письменную работу (40 вопросов).</w:t>
      </w:r>
    </w:p>
    <w:p w:rsidR="00FB0857" w:rsidRPr="00FB0857" w:rsidRDefault="00FB0857" w:rsidP="00FB085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B0857">
        <w:rPr>
          <w:rFonts w:ascii="Times New Roman" w:hAnsi="Times New Roman"/>
          <w:b/>
          <w:sz w:val="24"/>
          <w:szCs w:val="24"/>
          <w:lang w:eastAsia="zh-CN"/>
        </w:rPr>
        <w:t xml:space="preserve">Примерные вопросы: </w:t>
      </w:r>
      <w:r w:rsidRPr="00FB0857">
        <w:rPr>
          <w:rFonts w:ascii="Times New Roman" w:hAnsi="Times New Roman"/>
          <w:sz w:val="24"/>
          <w:szCs w:val="24"/>
          <w:lang w:eastAsia="zh-CN"/>
        </w:rPr>
        <w:t>Прочтите утверждение и ответьте на вопрос «Верно ли, что…»:</w:t>
      </w:r>
    </w:p>
    <w:p w:rsidR="00FB0857" w:rsidRPr="00FB0857" w:rsidRDefault="00FB0857" w:rsidP="00FB0857">
      <w:pPr>
        <w:spacing w:after="160" w:line="256" w:lineRule="auto"/>
        <w:ind w:left="720"/>
        <w:contextualSpacing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709"/>
        <w:gridCol w:w="674"/>
      </w:tblGrid>
      <w:tr w:rsidR="00FB0857" w:rsidRPr="00FB0857" w:rsidTr="00FE373A">
        <w:tc>
          <w:tcPr>
            <w:tcW w:w="567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674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FB0857" w:rsidRPr="00FB0857" w:rsidTr="00FE373A">
        <w:tc>
          <w:tcPr>
            <w:tcW w:w="567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FB0857" w:rsidRPr="00FB0857" w:rsidRDefault="00FB0857" w:rsidP="00FB0857">
            <w:pPr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Имитация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</w:t>
            </w:r>
            <w:r w:rsidRPr="00FB085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характерная тема или музыкальный оборот, характеризующий персонаж оперы, балета.</w:t>
            </w:r>
          </w:p>
        </w:tc>
        <w:tc>
          <w:tcPr>
            <w:tcW w:w="709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B0857" w:rsidRPr="00FB0857" w:rsidTr="00FE373A">
        <w:tc>
          <w:tcPr>
            <w:tcW w:w="567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FB0857" w:rsidRPr="00FB0857" w:rsidRDefault="00FB0857" w:rsidP="00FB0857">
            <w:pPr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Соната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</w:t>
            </w:r>
            <w:r w:rsidRPr="00FB085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жанр инструментальной </w:t>
            </w:r>
            <w:r w:rsidRPr="00FB085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zh-CN"/>
              </w:rPr>
              <w:t>музыки для одного или двух инструментов.</w:t>
            </w:r>
          </w:p>
        </w:tc>
        <w:tc>
          <w:tcPr>
            <w:tcW w:w="709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B0857" w:rsidRPr="00FB0857" w:rsidTr="00FE373A">
        <w:tc>
          <w:tcPr>
            <w:tcW w:w="567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FB0857" w:rsidRPr="00FB0857" w:rsidRDefault="00FB0857" w:rsidP="00FB0857">
            <w:pPr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Вокализ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</w:t>
            </w:r>
            <w:r w:rsidRPr="00FB0857">
              <w:rPr>
                <w:rFonts w:ascii="Times New Roman" w:hAnsi="Times New Roman"/>
                <w:sz w:val="28"/>
                <w:szCs w:val="28"/>
                <w:shd w:val="clear" w:color="auto" w:fill="FBFBFB"/>
                <w:lang w:eastAsia="zh-CN"/>
              </w:rPr>
              <w:t>вокальная миниатюра для голоса без слов.</w:t>
            </w:r>
          </w:p>
        </w:tc>
        <w:tc>
          <w:tcPr>
            <w:tcW w:w="709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B0857" w:rsidRPr="00FB0857" w:rsidTr="00FE373A">
        <w:tc>
          <w:tcPr>
            <w:tcW w:w="567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B0857" w:rsidRPr="00FB0857" w:rsidRDefault="00FB0857" w:rsidP="00FB0857">
            <w:pPr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Прелюдия</w:t>
            </w:r>
            <w:r w:rsidRPr="00FB08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старинный испанский танец.</w:t>
            </w:r>
          </w:p>
        </w:tc>
        <w:tc>
          <w:tcPr>
            <w:tcW w:w="709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74" w:type="dxa"/>
            <w:shd w:val="clear" w:color="auto" w:fill="auto"/>
          </w:tcPr>
          <w:p w:rsidR="00FB0857" w:rsidRPr="00FB0857" w:rsidRDefault="00FB0857" w:rsidP="00FB0857">
            <w:pPr>
              <w:spacing w:after="160" w:line="25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FB0857" w:rsidRPr="00FB0857" w:rsidRDefault="00FB0857" w:rsidP="00FB0857">
      <w:pPr>
        <w:widowControl w:val="0"/>
        <w:spacing w:after="16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0857" w:rsidRPr="00FB0857" w:rsidRDefault="00FB0857" w:rsidP="00FB0857">
      <w:pPr>
        <w:widowControl w:val="0"/>
        <w:spacing w:after="16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FB0857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Сколько лет Й. Гайдн прожил в XIX веке?</w:t>
      </w:r>
    </w:p>
    <w:p w:rsidR="00FB0857" w:rsidRPr="00FB0857" w:rsidRDefault="00FB0857" w:rsidP="00FB0857">
      <w:pPr>
        <w:spacing w:after="16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FB0857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lastRenderedPageBreak/>
        <w:t>а. 9;                 б. 27;                    в. 8;</w:t>
      </w:r>
    </w:p>
    <w:p w:rsidR="00FB0857" w:rsidRPr="00FB0857" w:rsidRDefault="00FB0857" w:rsidP="00FB0857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Сколько фортепианных сонат у Бетховена?</w:t>
      </w:r>
    </w:p>
    <w:p w:rsidR="00FB0857" w:rsidRPr="00FB0857" w:rsidRDefault="00FB0857" w:rsidP="00FB08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 xml:space="preserve">а. 40;                  б. 32;                в. 25;              г. 10; </w:t>
      </w:r>
    </w:p>
    <w:p w:rsidR="00FB0857" w:rsidRPr="00FB0857" w:rsidRDefault="00FB0857" w:rsidP="00FB0857">
      <w:pPr>
        <w:spacing w:after="0" w:line="360" w:lineRule="auto"/>
        <w:ind w:left="568"/>
        <w:jc w:val="both"/>
        <w:rPr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0857">
        <w:rPr>
          <w:rFonts w:ascii="Times New Roman" w:hAnsi="Times New Roman"/>
          <w:sz w:val="28"/>
          <w:szCs w:val="28"/>
          <w:lang w:eastAsia="zh-CN"/>
        </w:rPr>
        <w:t>Соотнесите даты и события. Поставьте соответствующую букву в клеточку.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10"/>
        <w:gridCol w:w="7654"/>
      </w:tblGrid>
      <w:tr w:rsidR="00FB0857" w:rsidRPr="00FB0857" w:rsidTr="00FE373A">
        <w:trPr>
          <w:trHeight w:val="348"/>
        </w:trPr>
        <w:tc>
          <w:tcPr>
            <w:tcW w:w="992" w:type="dxa"/>
            <w:shd w:val="clear" w:color="auto" w:fill="auto"/>
          </w:tcPr>
          <w:p w:rsidR="00FB0857" w:rsidRPr="00FB0857" w:rsidRDefault="00FB0857" w:rsidP="00FB0857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1833</w:t>
            </w:r>
          </w:p>
        </w:tc>
        <w:tc>
          <w:tcPr>
            <w:tcW w:w="710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а) премьера оперы М. И. Глинки «Жизнь за царя»</w:t>
            </w:r>
          </w:p>
        </w:tc>
      </w:tr>
      <w:tr w:rsidR="00FB0857" w:rsidRPr="00FB0857" w:rsidTr="00FE373A">
        <w:tc>
          <w:tcPr>
            <w:tcW w:w="992" w:type="dxa"/>
            <w:shd w:val="clear" w:color="auto" w:fill="auto"/>
          </w:tcPr>
          <w:p w:rsidR="00FB0857" w:rsidRPr="00FB0857" w:rsidRDefault="00FB0857" w:rsidP="00FB0857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1813-1869</w:t>
            </w:r>
          </w:p>
        </w:tc>
        <w:tc>
          <w:tcPr>
            <w:tcW w:w="710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б) годы создания «Могучей кучки»</w:t>
            </w:r>
          </w:p>
        </w:tc>
      </w:tr>
      <w:tr w:rsidR="00FB0857" w:rsidRPr="00FB0857" w:rsidTr="00FE373A">
        <w:tc>
          <w:tcPr>
            <w:tcW w:w="992" w:type="dxa"/>
            <w:shd w:val="clear" w:color="auto" w:fill="auto"/>
          </w:tcPr>
          <w:p w:rsidR="00FB0857" w:rsidRPr="00FB0857" w:rsidRDefault="00FB0857" w:rsidP="00FB0857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1836</w:t>
            </w:r>
          </w:p>
        </w:tc>
        <w:tc>
          <w:tcPr>
            <w:tcW w:w="710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в) открытие первой консерватории в России.</w:t>
            </w:r>
          </w:p>
        </w:tc>
      </w:tr>
      <w:tr w:rsidR="00FB0857" w:rsidRPr="00FB0857" w:rsidTr="00FE373A">
        <w:tc>
          <w:tcPr>
            <w:tcW w:w="992" w:type="dxa"/>
            <w:shd w:val="clear" w:color="auto" w:fill="auto"/>
          </w:tcPr>
          <w:p w:rsidR="00FB0857" w:rsidRPr="00FB0857" w:rsidRDefault="00FB0857" w:rsidP="00FB0857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1862-1865</w:t>
            </w:r>
          </w:p>
        </w:tc>
        <w:tc>
          <w:tcPr>
            <w:tcW w:w="710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г) год рождения А. П. Бородина.</w:t>
            </w:r>
          </w:p>
        </w:tc>
      </w:tr>
      <w:tr w:rsidR="00FB0857" w:rsidRPr="00FB0857" w:rsidTr="00FE373A">
        <w:tc>
          <w:tcPr>
            <w:tcW w:w="992" w:type="dxa"/>
            <w:shd w:val="clear" w:color="auto" w:fill="auto"/>
          </w:tcPr>
          <w:p w:rsidR="00FB0857" w:rsidRPr="00FB0857" w:rsidRDefault="00FB0857" w:rsidP="00FB0857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1862</w:t>
            </w:r>
          </w:p>
        </w:tc>
        <w:tc>
          <w:tcPr>
            <w:tcW w:w="710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shd w:val="clear" w:color="auto" w:fill="auto"/>
          </w:tcPr>
          <w:p w:rsidR="00FB0857" w:rsidRPr="00FB0857" w:rsidRDefault="00FB0857" w:rsidP="00FB0857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д) годы жизни А. С. Даргомыжского</w:t>
            </w:r>
          </w:p>
        </w:tc>
      </w:tr>
    </w:tbl>
    <w:p w:rsidR="00FB0857" w:rsidRPr="00FB0857" w:rsidRDefault="00FB0857" w:rsidP="00FB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jc w:val="center"/>
        <w:rPr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8. Перечень</w:t>
      </w:r>
    </w:p>
    <w:p w:rsidR="00FB0857" w:rsidRPr="00FB0857" w:rsidRDefault="00FB0857" w:rsidP="00FB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B0857">
        <w:rPr>
          <w:rFonts w:ascii="Times New Roman" w:hAnsi="Times New Roman"/>
          <w:b/>
          <w:sz w:val="28"/>
          <w:szCs w:val="28"/>
          <w:lang w:eastAsia="zh-CN"/>
        </w:rPr>
        <w:t>произведений для музыкальной викторины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5"/>
        <w:gridCol w:w="7053"/>
      </w:tblGrid>
      <w:tr w:rsidR="00FB0857" w:rsidRPr="00FB0857" w:rsidTr="00FE373A">
        <w:tc>
          <w:tcPr>
            <w:tcW w:w="9855" w:type="dxa"/>
            <w:gridSpan w:val="3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Группа</w:t>
            </w:r>
            <w:proofErr w:type="gramStart"/>
            <w:r w:rsidRPr="00FB085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Е</w:t>
            </w:r>
            <w:proofErr w:type="gramEnd"/>
          </w:p>
        </w:tc>
      </w:tr>
      <w:tr w:rsidR="00FB0857" w:rsidRPr="00FB0857" w:rsidTr="00FE373A">
        <w:tc>
          <w:tcPr>
            <w:tcW w:w="2802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И.С. БАХ</w:t>
            </w:r>
          </w:p>
          <w:p w:rsidR="00FB0857" w:rsidRPr="00FB0857" w:rsidRDefault="00FB0857" w:rsidP="00FB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53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Токката и фуга d-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moll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Хоральная прелюдия фа минор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«Хорошо темперированный клавир»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том: прелюдия и фуга № 2 c-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moll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Французская сюита № 2 c-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moll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аллеманда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жига 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Инвенции 2-х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голосные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C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dur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F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dur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moll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3-х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голосные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h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moll</w:t>
            </w:r>
          </w:p>
        </w:tc>
      </w:tr>
      <w:tr w:rsidR="00FB0857" w:rsidRPr="00FB0857" w:rsidTr="00FE373A">
        <w:tc>
          <w:tcPr>
            <w:tcW w:w="2802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Й. ГАЙДН</w:t>
            </w:r>
          </w:p>
        </w:tc>
        <w:tc>
          <w:tcPr>
            <w:tcW w:w="7053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Симфония № 103 </w:t>
            </w:r>
            <w:proofErr w:type="spellStart"/>
            <w:proofErr w:type="gram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proofErr w:type="gram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s-dur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часть тема вступления, главная и побочная партии. II часть 2 темы 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Соната D-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dur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часть главная и побочная партии. 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Соната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moll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часть главная и побочная партии.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FB0857" w:rsidRPr="00FB0857" w:rsidTr="00FE373A">
        <w:tc>
          <w:tcPr>
            <w:tcW w:w="2802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В.А. МОЦАРТ</w:t>
            </w:r>
          </w:p>
        </w:tc>
        <w:tc>
          <w:tcPr>
            <w:tcW w:w="7053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Симфония № 40 g-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moll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часть главная и побочная партии.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III и IV части. 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Соната № 11 A-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dur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часть тема вариаций. II и III части,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Опера «Свадьба Фигаро» увертюра,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действие Каватина Фигаро «Если захочет», Ария Фигаро «Мальчик резвый», Арии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Керубино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«Рассказать, объяснить не могу я», «Сердце волнует жаркая кровь». 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Реквием: №7 «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Lacrimosa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</w:tr>
      <w:tr w:rsidR="00FB0857" w:rsidRPr="00FB0857" w:rsidTr="00FE373A">
        <w:tc>
          <w:tcPr>
            <w:tcW w:w="2802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Л.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БЕТХОВЕН</w:t>
            </w:r>
          </w:p>
          <w:p w:rsidR="00FB0857" w:rsidRPr="00FB0857" w:rsidRDefault="00FB0857" w:rsidP="00FB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53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Симфония № 5: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часть главная и побочная партии, IV часть главная партия.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Симфония № 9, финал.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Соната № 8 «Патетическая»: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часть: тема вступления, главная и побочная партии,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III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части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Соната для фортепиано №14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часть. 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Соната №23, тема вступления 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Увертюра «Эгмонт»: тема вступления, главная и побочная партии, кода</w:t>
            </w:r>
          </w:p>
        </w:tc>
      </w:tr>
      <w:tr w:rsidR="00FB0857" w:rsidRPr="00FB0857" w:rsidTr="00FE373A">
        <w:tc>
          <w:tcPr>
            <w:tcW w:w="2802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Ф. ШУБЕРТ</w:t>
            </w:r>
          </w:p>
        </w:tc>
        <w:tc>
          <w:tcPr>
            <w:tcW w:w="7053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Симфония № 8 h-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moll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часть тема вступления, главная партия.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Песни «Форель». «Лесной царь», «Гретхен за прялкой»</w:t>
            </w:r>
          </w:p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Вокальный цикл «Прекрасная мельничиха» № 1 «В путь», «Мельник и ручей».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момент № 6 f-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moll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валь</w:t>
            </w:r>
            <w:proofErr w:type="spellEnd"/>
            <w:proofErr w:type="gramStart"/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c</w:t>
            </w:r>
            <w:proofErr w:type="gram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h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moll</w:t>
            </w:r>
          </w:p>
        </w:tc>
      </w:tr>
      <w:tr w:rsidR="00FB0857" w:rsidRPr="00FB0857" w:rsidTr="00FE373A">
        <w:tc>
          <w:tcPr>
            <w:tcW w:w="2802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Ф. ШОПЕН</w:t>
            </w:r>
          </w:p>
        </w:tc>
        <w:tc>
          <w:tcPr>
            <w:tcW w:w="7053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Этюд № 12 c-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moll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«Революционный» 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Полонез A-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dur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FB0857" w:rsidRPr="00FB0857" w:rsidRDefault="00FB0857" w:rsidP="00FB0857">
            <w:pPr>
              <w:spacing w:after="0" w:line="240" w:lineRule="auto"/>
              <w:rPr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Прелюдии № 4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moll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№ 20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c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moll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Мазурки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op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56 № 2 </w:t>
            </w:r>
            <w:proofErr w:type="gram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dur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op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68 № 2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a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moll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Вальс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cis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moll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FB0857" w:rsidRPr="00FB0857" w:rsidTr="00FE373A">
        <w:tc>
          <w:tcPr>
            <w:tcW w:w="9855" w:type="dxa"/>
            <w:gridSpan w:val="3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Группа G</w:t>
            </w:r>
          </w:p>
        </w:tc>
      </w:tr>
      <w:tr w:rsidR="00FB0857" w:rsidRPr="00FB0857" w:rsidTr="00FE373A">
        <w:tc>
          <w:tcPr>
            <w:tcW w:w="275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А.А.АЛЯБЬЕВ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А.Л.ГУРИЛЕВ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А.Е.ВАРЛАМОВ</w:t>
            </w:r>
          </w:p>
        </w:tc>
        <w:tc>
          <w:tcPr>
            <w:tcW w:w="7098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Романсы «Соловей», «Вечерний звон»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«Колокольчик».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«Белеет парус одинокий», «Красный сарафан». </w:t>
            </w:r>
          </w:p>
        </w:tc>
      </w:tr>
      <w:tr w:rsidR="00FB0857" w:rsidRPr="00FB0857" w:rsidTr="00FE373A">
        <w:trPr>
          <w:trHeight w:val="2625"/>
        </w:trPr>
        <w:tc>
          <w:tcPr>
            <w:tcW w:w="275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М.И. ГЛИНКА</w:t>
            </w:r>
          </w:p>
        </w:tc>
        <w:tc>
          <w:tcPr>
            <w:tcW w:w="7098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Увертюра к опере «Руслан и Людмила», марш Черномора.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Опера «Иван Сусанин»</w:t>
            </w:r>
          </w:p>
          <w:p w:rsidR="00FB0857" w:rsidRPr="00FB0857" w:rsidRDefault="00FB0857" w:rsidP="00FB0857">
            <w:pPr>
              <w:spacing w:after="0" w:line="240" w:lineRule="auto"/>
              <w:rPr>
                <w:bCs/>
                <w:lang w:eastAsia="zh-CN"/>
              </w:rPr>
            </w:pP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Интродукция: Мужской и женский хоры, 1 действие: Трио «Не томи, </w:t>
            </w:r>
            <w:proofErr w:type="gramStart"/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родимый</w:t>
            </w:r>
            <w:proofErr w:type="gramEnd"/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». II действие: Мазурка. I</w:t>
            </w:r>
            <w:r w:rsidRPr="00FB0857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II</w:t>
            </w: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действие: Песня Вани, Романс </w:t>
            </w:r>
            <w:proofErr w:type="spellStart"/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Антониды</w:t>
            </w:r>
            <w:proofErr w:type="spellEnd"/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 IV действие: Ария Сусанина, Хор «Славься».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«Камаринская»: 2 темы.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«Вальс-фантазия». </w:t>
            </w:r>
          </w:p>
          <w:p w:rsidR="00FB0857" w:rsidRPr="00FB0857" w:rsidRDefault="00FB0857" w:rsidP="00FB085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Романсы: «Я помню чудное мгновенье», 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«Я здесь,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Инезилья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», «Венецианская ночь».</w:t>
            </w:r>
          </w:p>
        </w:tc>
      </w:tr>
      <w:tr w:rsidR="00FB0857" w:rsidRPr="00FB0857" w:rsidTr="00FE373A">
        <w:tc>
          <w:tcPr>
            <w:tcW w:w="275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А.С.ДАРГОМЫЖСКИЙ</w:t>
            </w:r>
          </w:p>
        </w:tc>
        <w:tc>
          <w:tcPr>
            <w:tcW w:w="7098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Опера «Русалка»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>действие Ария Мельника «Ох, то-то…». Ариозо Наташи, Хор крестьян «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Заплетися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плетень». 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>действие: Свадебный хор «Сватушка»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III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>действие: Каватина Князя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Романсы и песни «Ночной зефир», «Мельник»,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«Старый капрал», «Мне грустно», «Титулярный советник».</w:t>
            </w:r>
          </w:p>
        </w:tc>
      </w:tr>
      <w:tr w:rsidR="00FB0857" w:rsidRPr="00FB0857" w:rsidTr="00FE373A">
        <w:tc>
          <w:tcPr>
            <w:tcW w:w="275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А.П.БОРОДИН</w:t>
            </w:r>
          </w:p>
        </w:tc>
        <w:tc>
          <w:tcPr>
            <w:tcW w:w="7098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Опера «Князь Игорь»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Пролог: Хор «Солнцу красному - слава»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>действие 1 картина: Песня Галицкого.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 xml:space="preserve">действие: Ария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Кончака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. Пляска девушек с хором, общая пляска.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IV действие: Плач Ярославны.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Симфония № 2</w:t>
            </w:r>
          </w:p>
          <w:p w:rsidR="00FB0857" w:rsidRPr="00FB0857" w:rsidRDefault="00FB0857" w:rsidP="00FB0857">
            <w:pPr>
              <w:spacing w:after="0" w:line="240" w:lineRule="auto"/>
              <w:rPr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1 часть. Главная и побочная партии.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Романсы «Для берегов отчизны дальней», «Спящая княжна», «Песня темного леса».</w:t>
            </w:r>
          </w:p>
        </w:tc>
      </w:tr>
      <w:tr w:rsidR="00FB0857" w:rsidRPr="00FB0857" w:rsidTr="00FE373A">
        <w:tc>
          <w:tcPr>
            <w:tcW w:w="275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Н.А. РИМСКИЙ-КОРСАКОВ</w:t>
            </w:r>
          </w:p>
        </w:tc>
        <w:tc>
          <w:tcPr>
            <w:tcW w:w="7098" w:type="dxa"/>
            <w:gridSpan w:val="2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Опера «Снегурочка»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Пролог: Ария Снегурочки «С подружками по ягоды ходить», 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действие Каватина Берендея, 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III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действие: Хор «Ай, во поле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липенька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». 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IV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действие: Сцена таяния Снегурочки.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Симфоническая сюита «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Шехеразада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тема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Шахриара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>Шехеразады</w:t>
            </w:r>
            <w:proofErr w:type="spellEnd"/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главная и побочная партии, </w:t>
            </w:r>
            <w:r w:rsidRPr="00FB0857">
              <w:rPr>
                <w:rFonts w:ascii="Times New Roman" w:hAnsi="Times New Roman"/>
                <w:sz w:val="24"/>
                <w:szCs w:val="24"/>
                <w:lang w:val="en-US" w:eastAsia="zh-CN"/>
              </w:rPr>
              <w:t>III</w:t>
            </w:r>
            <w:r w:rsidRPr="00FB08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темы Царевича и Царевны. </w:t>
            </w:r>
          </w:p>
          <w:p w:rsidR="00FB0857" w:rsidRPr="00FB0857" w:rsidRDefault="00FB0857" w:rsidP="00FB0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B08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Романсы: «На холмах Грузии», «Ель и пальма», «Ночевала тучка».</w:t>
            </w:r>
          </w:p>
        </w:tc>
      </w:tr>
    </w:tbl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3393D" w:rsidRDefault="00FB0857" w:rsidP="00FB08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B085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</w:t>
      </w:r>
    </w:p>
    <w:p w:rsidR="00F3393D" w:rsidRDefault="00FB0857" w:rsidP="00F3393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B085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 xml:space="preserve"> </w:t>
      </w:r>
    </w:p>
    <w:p w:rsidR="00FB0857" w:rsidRPr="00FB0857" w:rsidRDefault="00FB0857" w:rsidP="00F3393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Приложение 2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FB0857">
        <w:rPr>
          <w:rFonts w:ascii="Times New Roman" w:hAnsi="Times New Roman"/>
          <w:b/>
          <w:sz w:val="40"/>
          <w:szCs w:val="40"/>
        </w:rPr>
        <w:t>Направление «Изобразительное искусство»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Номинация: «История изобразительного искусства»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>Тема:</w:t>
      </w:r>
      <w:r w:rsidRPr="00FB0857">
        <w:rPr>
          <w:rFonts w:ascii="Times New Roman" w:hAnsi="Times New Roman"/>
          <w:b/>
          <w:sz w:val="28"/>
          <w:szCs w:val="28"/>
        </w:rPr>
        <w:t xml:space="preserve"> «История искусства стран западной Европы </w:t>
      </w:r>
      <w:r w:rsidRPr="00FB085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b/>
          <w:sz w:val="28"/>
          <w:szCs w:val="28"/>
        </w:rPr>
        <w:t xml:space="preserve"> – </w:t>
      </w:r>
      <w:r w:rsidRPr="00FB0857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b/>
          <w:sz w:val="28"/>
          <w:szCs w:val="28"/>
        </w:rPr>
        <w:t xml:space="preserve"> вв.»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1. Цели и задачи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Олимпиада по направлению «Изобразительное искусство» проводится по номинации «История изобразительного искусства» на тему – </w:t>
      </w:r>
      <w:r w:rsidRPr="00FB0857">
        <w:rPr>
          <w:rFonts w:ascii="Times New Roman" w:hAnsi="Times New Roman"/>
          <w:b/>
          <w:sz w:val="28"/>
          <w:szCs w:val="28"/>
        </w:rPr>
        <w:t xml:space="preserve">«История искусства стран западной Европы </w:t>
      </w:r>
      <w:r w:rsidRPr="00FB085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b/>
          <w:sz w:val="28"/>
          <w:szCs w:val="28"/>
        </w:rPr>
        <w:t xml:space="preserve"> – </w:t>
      </w:r>
      <w:r w:rsidRPr="00FB0857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b/>
          <w:sz w:val="28"/>
          <w:szCs w:val="28"/>
        </w:rPr>
        <w:t xml:space="preserve"> вв.» (далее – тема Олимпиады).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Олимпиада проводится с целью </w:t>
      </w:r>
      <w:r w:rsidRPr="00FB0857">
        <w:rPr>
          <w:rFonts w:ascii="Times New Roman" w:eastAsia="Times New Roman" w:hAnsi="Times New Roman"/>
          <w:sz w:val="28"/>
          <w:szCs w:val="28"/>
          <w:lang w:eastAsia="ru-RU"/>
        </w:rPr>
        <w:t>выявления и поддержки одаренных и талантливых учащихся в области изучения истории изобразительного искусства, художественной культуры и активизации творческого потенциала учащихся, обучающихся в детских художественных школах и на художественных отделениях детских школ; популяризации предмета «История изобразительного искусства» и стабилизации его места и роли в образовательном процессе;</w:t>
      </w:r>
      <w:r w:rsidRPr="00FB0857">
        <w:rPr>
          <w:rFonts w:ascii="Times New Roman" w:hAnsi="Times New Roman"/>
          <w:sz w:val="28"/>
          <w:szCs w:val="28"/>
        </w:rPr>
        <w:t xml:space="preserve"> выявления умения учащихся применять полученные знания и умения в предметной сфере: рисунок, живопись, композиция;  повышения методического уровня преподавания и укрепления творческих контактов между учебными заведениями;  выявления наиболее талантливых и перспективных одаренных учащихся  для дальнейшего обучения в учреждениях среднего профессионального образования; обобщение и пропаганда передового опыта художественной подготовки учащихся.</w:t>
      </w:r>
    </w:p>
    <w:p w:rsidR="00FB0857" w:rsidRPr="00FB0857" w:rsidRDefault="00FB0857" w:rsidP="00FB0857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B0857">
        <w:rPr>
          <w:rFonts w:ascii="Times New Roman" w:hAnsi="Times New Roman"/>
          <w:sz w:val="28"/>
          <w:szCs w:val="28"/>
          <w:u w:val="single"/>
        </w:rPr>
        <w:t xml:space="preserve">Задачи направления «Изобразительное искусство»: </w:t>
      </w:r>
    </w:p>
    <w:p w:rsidR="00FB0857" w:rsidRPr="00FB0857" w:rsidRDefault="00FB0857" w:rsidP="00FB085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воспитание эстетической и познавательной направленности и активности учащихся; </w:t>
      </w:r>
    </w:p>
    <w:p w:rsidR="00FB0857" w:rsidRPr="00FB0857" w:rsidRDefault="00FB0857" w:rsidP="00FB085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развитие творческой деятельности и инициативы;</w:t>
      </w:r>
    </w:p>
    <w:p w:rsidR="00FB0857" w:rsidRPr="00FB0857" w:rsidRDefault="00FB0857" w:rsidP="00FB085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повышение уровня и качества знаний участников Олимпиады в предметной области «История изобразительного искусства», в области истории искусства</w:t>
      </w:r>
      <w:r w:rsidRPr="00FB0857">
        <w:rPr>
          <w:rFonts w:ascii="Times New Roman" w:hAnsi="Times New Roman"/>
          <w:b/>
          <w:sz w:val="28"/>
          <w:szCs w:val="28"/>
        </w:rPr>
        <w:t xml:space="preserve"> </w:t>
      </w:r>
      <w:r w:rsidRPr="00FB0857">
        <w:rPr>
          <w:rFonts w:ascii="Times New Roman" w:hAnsi="Times New Roman"/>
          <w:sz w:val="28"/>
          <w:szCs w:val="28"/>
        </w:rPr>
        <w:t xml:space="preserve">стран западной Европы </w:t>
      </w:r>
      <w:r w:rsidRPr="00FB0857">
        <w:rPr>
          <w:rFonts w:ascii="Times New Roman" w:hAnsi="Times New Roman"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sz w:val="28"/>
          <w:szCs w:val="28"/>
        </w:rPr>
        <w:t xml:space="preserve"> – </w:t>
      </w:r>
      <w:r w:rsidRPr="00FB0857">
        <w:rPr>
          <w:rFonts w:ascii="Times New Roman" w:hAnsi="Times New Roman"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sz w:val="28"/>
          <w:szCs w:val="28"/>
        </w:rPr>
        <w:t xml:space="preserve"> вв., художественного творчества и изобразительного искусства в целом;</w:t>
      </w:r>
    </w:p>
    <w:p w:rsidR="00FB0857" w:rsidRPr="00FB0857" w:rsidRDefault="00FB0857" w:rsidP="00FB085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профессиональная ориентация в области изобразительного искусства; </w:t>
      </w:r>
    </w:p>
    <w:p w:rsidR="00FB0857" w:rsidRPr="00FB0857" w:rsidRDefault="00FB0857" w:rsidP="00FB0857">
      <w:p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2. Участники Олимпиады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857">
        <w:rPr>
          <w:rFonts w:ascii="Times New Roman" w:hAnsi="Times New Roman"/>
          <w:sz w:val="28"/>
          <w:szCs w:val="28"/>
        </w:rPr>
        <w:t xml:space="preserve">Участниками Олимпиады по номинации «История изобразительного искусства» могут стать учащиеся третьих, четвертых, пятых, шестых классов  (по ДПОП, нормативный срок обучения 5 (6) лет) и учащиеся шестых, седьмых, восьмых, девятых классов (по ДПОП, нормативный срок обучения 8 (9) лет) </w:t>
      </w:r>
      <w:r w:rsidRPr="00FB0857">
        <w:rPr>
          <w:rFonts w:ascii="Times New Roman" w:hAnsi="Times New Roman"/>
          <w:sz w:val="28"/>
          <w:szCs w:val="28"/>
        </w:rPr>
        <w:lastRenderedPageBreak/>
        <w:t>детских художественных школ, художественных отделений детских школ искусств, детских школ искусств и ремесел Иркутской области.</w:t>
      </w:r>
      <w:proofErr w:type="gramEnd"/>
    </w:p>
    <w:p w:rsidR="00FB0857" w:rsidRPr="00FB0857" w:rsidRDefault="00FB0857" w:rsidP="00FB0857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857">
        <w:rPr>
          <w:rFonts w:ascii="Times New Roman" w:hAnsi="Times New Roman"/>
          <w:b/>
          <w:bCs/>
          <w:sz w:val="28"/>
          <w:szCs w:val="28"/>
        </w:rPr>
        <w:t>3.  Объем знаний и требований к участникам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Cs/>
          <w:sz w:val="28"/>
          <w:szCs w:val="28"/>
        </w:rPr>
        <w:t xml:space="preserve">Конкурсные задания Олимпиады строятся согласно требованиям программы учебного предмета «История изобразительного искусства» </w:t>
      </w:r>
      <w:r w:rsidRPr="00FB0857">
        <w:rPr>
          <w:rFonts w:ascii="Times New Roman" w:hAnsi="Times New Roman"/>
          <w:sz w:val="28"/>
          <w:szCs w:val="28"/>
        </w:rPr>
        <w:t xml:space="preserve">по соответствующей теме: </w:t>
      </w:r>
      <w:r w:rsidRPr="00FB0857">
        <w:rPr>
          <w:rFonts w:ascii="Times New Roman" w:hAnsi="Times New Roman"/>
          <w:b/>
          <w:sz w:val="28"/>
          <w:szCs w:val="28"/>
        </w:rPr>
        <w:t xml:space="preserve">История искусства стран западной Европы </w:t>
      </w:r>
      <w:r w:rsidRPr="00FB085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b/>
          <w:sz w:val="28"/>
          <w:szCs w:val="28"/>
        </w:rPr>
        <w:t xml:space="preserve"> – </w:t>
      </w:r>
      <w:r w:rsidRPr="00FB0857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b/>
          <w:sz w:val="28"/>
          <w:szCs w:val="28"/>
        </w:rPr>
        <w:t xml:space="preserve"> вв.»</w:t>
      </w:r>
    </w:p>
    <w:p w:rsidR="00FB0857" w:rsidRPr="00FB0857" w:rsidRDefault="00FB0857" w:rsidP="00FB0857">
      <w:pPr>
        <w:spacing w:after="0" w:line="240" w:lineRule="auto"/>
        <w:ind w:firstLine="131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B0857" w:rsidRPr="00FB0857" w:rsidRDefault="00FB0857" w:rsidP="00FB0857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0857">
        <w:rPr>
          <w:rFonts w:ascii="Times New Roman" w:hAnsi="Times New Roman"/>
          <w:b/>
          <w:sz w:val="28"/>
          <w:szCs w:val="28"/>
          <w:u w:val="single"/>
        </w:rPr>
        <w:t>Требования к участникам номинации «История изобразительного искусства»:</w:t>
      </w:r>
    </w:p>
    <w:p w:rsidR="00FB0857" w:rsidRPr="00FB0857" w:rsidRDefault="00FB0857" w:rsidP="00FB0857">
      <w:pPr>
        <w:spacing w:after="0" w:line="240" w:lineRule="auto"/>
        <w:ind w:left="72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B0857">
        <w:rPr>
          <w:rFonts w:ascii="Times New Roman" w:hAnsi="Times New Roman"/>
          <w:b/>
          <w:sz w:val="28"/>
          <w:szCs w:val="28"/>
          <w:u w:val="single"/>
        </w:rPr>
        <w:t>Участник Олимпиады должен: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B0857">
        <w:rPr>
          <w:rFonts w:ascii="Times New Roman" w:hAnsi="Times New Roman"/>
          <w:sz w:val="28"/>
          <w:szCs w:val="28"/>
        </w:rPr>
        <w:t xml:space="preserve">иметь общее представление о культурных доминантах (основных    </w:t>
      </w:r>
      <w:proofErr w:type="gramEnd"/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B0857">
        <w:rPr>
          <w:rFonts w:ascii="Times New Roman" w:hAnsi="Times New Roman"/>
          <w:sz w:val="28"/>
          <w:szCs w:val="28"/>
        </w:rPr>
        <w:t>памятниках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искусства стран западной Европы </w:t>
      </w:r>
      <w:r w:rsidRPr="00FB0857">
        <w:rPr>
          <w:rFonts w:ascii="Times New Roman" w:hAnsi="Times New Roman"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sz w:val="28"/>
          <w:szCs w:val="28"/>
        </w:rPr>
        <w:t xml:space="preserve"> – </w:t>
      </w:r>
      <w:r w:rsidRPr="00FB0857">
        <w:rPr>
          <w:rFonts w:ascii="Times New Roman" w:hAnsi="Times New Roman"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sz w:val="28"/>
          <w:szCs w:val="28"/>
        </w:rPr>
        <w:t xml:space="preserve"> вв.;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знать основные этапы развития искусства стран западной Европы </w:t>
      </w:r>
      <w:r w:rsidRPr="00FB0857">
        <w:rPr>
          <w:rFonts w:ascii="Times New Roman" w:hAnsi="Times New Roman"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sz w:val="28"/>
          <w:szCs w:val="28"/>
        </w:rPr>
        <w:t xml:space="preserve"> – </w:t>
      </w:r>
      <w:r w:rsidRPr="00FB0857">
        <w:rPr>
          <w:rFonts w:ascii="Times New Roman" w:hAnsi="Times New Roman"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sz w:val="28"/>
          <w:szCs w:val="28"/>
        </w:rPr>
        <w:t xml:space="preserve"> вв., их отличительные особенности;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крупнейших представителей искусства </w:t>
      </w:r>
      <w:r w:rsidRPr="00FB0857">
        <w:rPr>
          <w:rFonts w:ascii="Times New Roman" w:hAnsi="Times New Roman"/>
          <w:sz w:val="28"/>
          <w:szCs w:val="28"/>
        </w:rPr>
        <w:t xml:space="preserve">стран западной Европы </w:t>
      </w:r>
      <w:r w:rsidRPr="00FB0857">
        <w:rPr>
          <w:rFonts w:ascii="Times New Roman" w:hAnsi="Times New Roman"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sz w:val="28"/>
          <w:szCs w:val="28"/>
        </w:rPr>
        <w:t xml:space="preserve"> – </w:t>
      </w:r>
      <w:r w:rsidRPr="00FB0857">
        <w:rPr>
          <w:rFonts w:ascii="Times New Roman" w:hAnsi="Times New Roman"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sz w:val="28"/>
          <w:szCs w:val="28"/>
        </w:rPr>
        <w:t xml:space="preserve"> вв</w:t>
      </w:r>
      <w:r w:rsidRPr="00FB0857">
        <w:rPr>
          <w:rFonts w:ascii="Times New Roman" w:eastAsia="Times New Roman" w:hAnsi="Times New Roman"/>
          <w:sz w:val="28"/>
          <w:szCs w:val="28"/>
          <w:lang w:eastAsia="ru-RU"/>
        </w:rPr>
        <w:t>., их творческий путь;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названия известных произведений искусства, созданных мастерами </w:t>
      </w:r>
      <w:r w:rsidRPr="00FB0857">
        <w:rPr>
          <w:rFonts w:ascii="Times New Roman" w:hAnsi="Times New Roman"/>
          <w:sz w:val="28"/>
          <w:szCs w:val="28"/>
        </w:rPr>
        <w:t xml:space="preserve">стран западной Европы </w:t>
      </w:r>
      <w:r w:rsidRPr="00FB0857">
        <w:rPr>
          <w:rFonts w:ascii="Times New Roman" w:hAnsi="Times New Roman"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sz w:val="28"/>
          <w:szCs w:val="28"/>
        </w:rPr>
        <w:t xml:space="preserve"> – </w:t>
      </w:r>
      <w:r w:rsidRPr="00FB0857">
        <w:rPr>
          <w:rFonts w:ascii="Times New Roman" w:hAnsi="Times New Roman"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B0857">
        <w:rPr>
          <w:rFonts w:ascii="Times New Roman" w:hAnsi="Times New Roman"/>
          <w:sz w:val="28"/>
          <w:szCs w:val="28"/>
        </w:rPr>
        <w:t>вв</w:t>
      </w:r>
      <w:proofErr w:type="spellEnd"/>
      <w:proofErr w:type="gramEnd"/>
      <w:r w:rsidRPr="00FB08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значение искусства </w:t>
      </w:r>
      <w:r w:rsidRPr="00FB0857">
        <w:rPr>
          <w:rFonts w:ascii="Times New Roman" w:hAnsi="Times New Roman"/>
          <w:sz w:val="28"/>
          <w:szCs w:val="28"/>
        </w:rPr>
        <w:t xml:space="preserve">стран западной Европы </w:t>
      </w:r>
      <w:r w:rsidRPr="00FB0857">
        <w:rPr>
          <w:rFonts w:ascii="Times New Roman" w:hAnsi="Times New Roman"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sz w:val="28"/>
          <w:szCs w:val="28"/>
        </w:rPr>
        <w:t xml:space="preserve"> – </w:t>
      </w:r>
      <w:r w:rsidRPr="00FB0857">
        <w:rPr>
          <w:rFonts w:ascii="Times New Roman" w:hAnsi="Times New Roman"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sz w:val="28"/>
          <w:szCs w:val="28"/>
        </w:rPr>
        <w:t xml:space="preserve"> вв.</w:t>
      </w:r>
      <w:r w:rsidRPr="00FB0857">
        <w:rPr>
          <w:rFonts w:ascii="Times New Roman" w:eastAsia="Times New Roman" w:hAnsi="Times New Roman"/>
          <w:sz w:val="28"/>
          <w:szCs w:val="28"/>
          <w:lang w:eastAsia="ru-RU"/>
        </w:rPr>
        <w:t>, его роль в развитии искусства;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знать историю </w:t>
      </w:r>
      <w:proofErr w:type="gramStart"/>
      <w:r w:rsidRPr="00FB0857">
        <w:rPr>
          <w:rFonts w:ascii="Times New Roman" w:hAnsi="Times New Roman"/>
          <w:sz w:val="28"/>
          <w:szCs w:val="28"/>
        </w:rPr>
        <w:t>создания памятников искусства стран западной Европы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</w:t>
      </w:r>
      <w:r w:rsidRPr="00FB0857">
        <w:rPr>
          <w:rFonts w:ascii="Times New Roman" w:hAnsi="Times New Roman"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sz w:val="28"/>
          <w:szCs w:val="28"/>
        </w:rPr>
        <w:t xml:space="preserve"> – </w:t>
      </w:r>
      <w:r w:rsidRPr="00FB0857">
        <w:rPr>
          <w:rFonts w:ascii="Times New Roman" w:hAnsi="Times New Roman"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sz w:val="28"/>
          <w:szCs w:val="28"/>
        </w:rPr>
        <w:t xml:space="preserve"> вв.;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знать особенности архитектурных памятников искусства стран западной Европы </w:t>
      </w:r>
      <w:r w:rsidRPr="00FB0857">
        <w:rPr>
          <w:rFonts w:ascii="Times New Roman" w:hAnsi="Times New Roman"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sz w:val="28"/>
          <w:szCs w:val="28"/>
        </w:rPr>
        <w:t xml:space="preserve"> – </w:t>
      </w:r>
      <w:r w:rsidRPr="00FB0857">
        <w:rPr>
          <w:rFonts w:ascii="Times New Roman" w:hAnsi="Times New Roman"/>
          <w:sz w:val="28"/>
          <w:szCs w:val="28"/>
          <w:lang w:val="en-US"/>
        </w:rPr>
        <w:t>XVIII</w:t>
      </w:r>
      <w:r w:rsidRPr="00FB0857">
        <w:rPr>
          <w:rFonts w:ascii="Times New Roman" w:hAnsi="Times New Roman"/>
          <w:sz w:val="28"/>
          <w:szCs w:val="28"/>
        </w:rPr>
        <w:t xml:space="preserve"> вв.;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>иметь общее представление о смежных видах искусства этого периода;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владеть специальной искусствоведческой терминологией;</w:t>
      </w:r>
    </w:p>
    <w:p w:rsidR="00FB0857" w:rsidRPr="00FB0857" w:rsidRDefault="00FB0857" w:rsidP="00FB085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уметь анализировать визуальную информацию.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4. Туры Олимпиады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>Туры по номинации «История изобразительного искусства» включают в себя следующие виды олимпиадных заданий: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1) </w:t>
      </w:r>
      <w:r w:rsidRPr="00FB0857">
        <w:rPr>
          <w:rFonts w:ascii="Times New Roman" w:hAnsi="Times New Roman"/>
          <w:b/>
          <w:sz w:val="28"/>
          <w:szCs w:val="28"/>
        </w:rPr>
        <w:t>Кроссворд</w:t>
      </w:r>
      <w:r w:rsidRPr="00FB0857">
        <w:rPr>
          <w:rFonts w:ascii="Times New Roman" w:hAnsi="Times New Roman"/>
          <w:sz w:val="28"/>
          <w:szCs w:val="28"/>
        </w:rPr>
        <w:t xml:space="preserve"> из 25 слов, связанных с темой Олимпиады и с общими художественными терминами;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2) </w:t>
      </w:r>
      <w:r w:rsidRPr="00FB0857">
        <w:rPr>
          <w:rFonts w:ascii="Times New Roman" w:hAnsi="Times New Roman"/>
          <w:b/>
          <w:sz w:val="28"/>
          <w:szCs w:val="28"/>
        </w:rPr>
        <w:t>Тест</w:t>
      </w:r>
      <w:r w:rsidRPr="00FB0857">
        <w:rPr>
          <w:rFonts w:ascii="Times New Roman" w:hAnsi="Times New Roman"/>
          <w:sz w:val="28"/>
          <w:szCs w:val="28"/>
        </w:rPr>
        <w:t xml:space="preserve"> из 25 вопросов по теме Олимпиады, согласно требованиям, изложенным в п.3 настоящего Приложения.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3) </w:t>
      </w:r>
      <w:r w:rsidRPr="00FB0857">
        <w:rPr>
          <w:rFonts w:ascii="Times New Roman" w:hAnsi="Times New Roman"/>
          <w:b/>
          <w:sz w:val="28"/>
          <w:szCs w:val="28"/>
          <w:u w:val="single"/>
        </w:rPr>
        <w:t>Викторина из</w:t>
      </w:r>
      <w:r w:rsidRPr="00FB0857">
        <w:rPr>
          <w:rFonts w:ascii="Times New Roman" w:hAnsi="Times New Roman"/>
          <w:sz w:val="28"/>
          <w:szCs w:val="28"/>
        </w:rPr>
        <w:t xml:space="preserve"> 16 вопросов на знание иллюстративного материала по теме Олимпиады;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5. Рейтинговая система определения победителей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>За выполнение каждого олимпиадных заданий по номинации «История изобразительного искусства» установлены максимальные баллы:</w:t>
      </w: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835"/>
      </w:tblGrid>
      <w:tr w:rsidR="00FB0857" w:rsidRPr="00FB0857" w:rsidTr="00FE373A">
        <w:tc>
          <w:tcPr>
            <w:tcW w:w="407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задания</w:t>
            </w:r>
          </w:p>
        </w:tc>
        <w:tc>
          <w:tcPr>
            <w:tcW w:w="2694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выполнения задания</w:t>
            </w:r>
          </w:p>
        </w:tc>
        <w:tc>
          <w:tcPr>
            <w:tcW w:w="2835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</w:rPr>
              <w:t>Максимальный итоговый балл за выполнение всех заданий</w:t>
            </w:r>
          </w:p>
        </w:tc>
      </w:tr>
      <w:tr w:rsidR="00FB0857" w:rsidRPr="00FB0857" w:rsidTr="00FE373A">
        <w:tc>
          <w:tcPr>
            <w:tcW w:w="407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1. Кроссворд (25 слов)</w:t>
            </w:r>
          </w:p>
        </w:tc>
        <w:tc>
          <w:tcPr>
            <w:tcW w:w="2694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857">
              <w:rPr>
                <w:rFonts w:ascii="Times New Roman" w:hAnsi="Times New Roman"/>
                <w:b/>
                <w:sz w:val="24"/>
                <w:szCs w:val="24"/>
              </w:rPr>
              <w:t>66 баллов</w:t>
            </w:r>
          </w:p>
        </w:tc>
      </w:tr>
      <w:tr w:rsidR="00FB0857" w:rsidRPr="00FB0857" w:rsidTr="00FE373A">
        <w:tc>
          <w:tcPr>
            <w:tcW w:w="407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2.</w:t>
            </w:r>
            <w:r w:rsidRPr="00FB08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57">
              <w:rPr>
                <w:rFonts w:ascii="Times New Roman" w:hAnsi="Times New Roman"/>
                <w:sz w:val="24"/>
                <w:szCs w:val="24"/>
              </w:rPr>
              <w:t>Тест (25 вопросов)</w:t>
            </w:r>
          </w:p>
        </w:tc>
        <w:tc>
          <w:tcPr>
            <w:tcW w:w="2694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857" w:rsidRPr="00FB0857" w:rsidTr="00FE373A">
        <w:tc>
          <w:tcPr>
            <w:tcW w:w="407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3. Викторина  (16 вопросов)</w:t>
            </w:r>
          </w:p>
        </w:tc>
        <w:tc>
          <w:tcPr>
            <w:tcW w:w="2694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>Победители Олимпиады по номинации «История изобразительного искусства» определяются согласно рейтинговой системе: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Количество баллов, полученных  участником Олимпиады: 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Статус участника в соответствии с полученными баллами: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62-66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Лауреат  I степени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57-61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FB0857" w:rsidRPr="00FB0857" w:rsidTr="00FE373A">
        <w:trPr>
          <w:trHeight w:val="210"/>
        </w:trPr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52-56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47-51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Дипломант IV степени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42-46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Дипломант   V степени</w:t>
            </w:r>
          </w:p>
        </w:tc>
      </w:tr>
      <w:tr w:rsidR="00FB0857" w:rsidRPr="00FB0857" w:rsidTr="00FE373A">
        <w:tc>
          <w:tcPr>
            <w:tcW w:w="4927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1-41</w:t>
            </w:r>
          </w:p>
        </w:tc>
        <w:tc>
          <w:tcPr>
            <w:tcW w:w="4928" w:type="dxa"/>
            <w:shd w:val="clear" w:color="auto" w:fill="auto"/>
          </w:tcPr>
          <w:p w:rsidR="00FB0857" w:rsidRPr="00FB0857" w:rsidRDefault="00FB0857" w:rsidP="00FB08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6. Круг вопросов (объем знаний) по теме Олимпиады</w:t>
      </w:r>
    </w:p>
    <w:p w:rsidR="00FB0857" w:rsidRPr="00FB0857" w:rsidRDefault="00FB0857" w:rsidP="00FB0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ИСТОРИЯ ИСКУССТВА СТРАН ЗАПАДНОЙ ЕВРОПЫ XVII - XVIII вв.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B0857">
        <w:rPr>
          <w:rFonts w:ascii="Times New Roman" w:hAnsi="Times New Roman"/>
          <w:b/>
          <w:sz w:val="32"/>
          <w:szCs w:val="32"/>
        </w:rPr>
        <w:t>Стили и художественные направления западноевропейского искусства XVII века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Завершение формирования крупных централизованных государств на территории Западной Европы и национальных школ в искусстве (Франция, Англия, Испания и другие).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Принципы исторической периодизации западноевропейского искусства XVII века. Основные национальные школы Италии, Фландрии, Голландии, Испании и Франции. Основные черты европейского искусства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>VII века. Рост реалистических элементов, обращение к жизни народа. Формирование системы жанров в европейском искусстве.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>Проблема стиля в искусстве XVII века.  Барокко,  классицизм, рококо – основные стилевые направления искусства XVII века. Проблема синтеза искусств.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FB0857">
        <w:rPr>
          <w:rFonts w:ascii="Times New Roman" w:hAnsi="Times New Roman"/>
          <w:i/>
          <w:sz w:val="28"/>
          <w:szCs w:val="28"/>
        </w:rPr>
        <w:tab/>
      </w:r>
      <w:r w:rsidRPr="00FB0857">
        <w:rPr>
          <w:rFonts w:ascii="Times New Roman" w:hAnsi="Times New Roman"/>
          <w:b/>
          <w:sz w:val="32"/>
          <w:szCs w:val="32"/>
          <w:u w:val="single"/>
        </w:rPr>
        <w:t>Искусство Италии XVII века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Архитектура и скульптура Италии XVII века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>Искусство «Барокко». Главные особенности стиля (стремление к созданию ансамбля, синтезу архитектуры и скульптуры).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Ведущая роль архитектуры. Церковное и дворцовое строительство. Городские ансамбли, загородные виллы с садами и парками. Стремление к грандиозности масштабов и декоративному единству целого в сочетании  различных видов искусства. Значение монументальной живописи в искусстве </w:t>
      </w:r>
      <w:r w:rsidRPr="00FB0857">
        <w:rPr>
          <w:rFonts w:ascii="Times New Roman" w:hAnsi="Times New Roman"/>
          <w:sz w:val="28"/>
          <w:szCs w:val="28"/>
        </w:rPr>
        <w:lastRenderedPageBreak/>
        <w:t xml:space="preserve">барокко. Основные идеи и тематика росписей церквей и дворцов. Архитектурные сооружения Франческо </w:t>
      </w:r>
      <w:proofErr w:type="spellStart"/>
      <w:r w:rsidRPr="00FB0857">
        <w:rPr>
          <w:rFonts w:ascii="Times New Roman" w:hAnsi="Times New Roman"/>
          <w:sz w:val="28"/>
          <w:szCs w:val="28"/>
        </w:rPr>
        <w:t>Борромини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(1599-1667): церковь  Сан Карло алле Куатро  Фонтане (у четырех фонтанов) в Риме (1634-1667), римская церковь  </w:t>
      </w:r>
      <w:proofErr w:type="spellStart"/>
      <w:r w:rsidRPr="00FB0857">
        <w:rPr>
          <w:rFonts w:ascii="Times New Roman" w:hAnsi="Times New Roman"/>
          <w:sz w:val="28"/>
          <w:szCs w:val="28"/>
        </w:rPr>
        <w:t>Сант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B0857">
        <w:rPr>
          <w:rFonts w:ascii="Times New Roman" w:hAnsi="Times New Roman"/>
          <w:sz w:val="28"/>
          <w:szCs w:val="28"/>
        </w:rPr>
        <w:t>Иво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(1642-1660).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Творчество Джованни Лоренцо Бернини (1598 - 1680).</w:t>
      </w:r>
      <w:r w:rsidRPr="00FB0857">
        <w:rPr>
          <w:rFonts w:ascii="Times New Roman" w:hAnsi="Times New Roman"/>
          <w:sz w:val="28"/>
          <w:szCs w:val="28"/>
        </w:rPr>
        <w:t xml:space="preserve"> Скульптурные произведения Бернини раннего периода: «Давид» (1623), «Аполлон и Дафна» (1622-1625). Портреты  Бернини: живописный «Потрет Урбана VIII»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. 1630), скульптурные портреты:  «Портрет </w:t>
      </w:r>
      <w:proofErr w:type="spellStart"/>
      <w:r w:rsidRPr="00FB0857">
        <w:rPr>
          <w:rFonts w:ascii="Times New Roman" w:hAnsi="Times New Roman"/>
          <w:sz w:val="28"/>
          <w:szCs w:val="28"/>
        </w:rPr>
        <w:t>Шипионе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Боргезе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(1632), «Портрет Констанцы </w:t>
      </w:r>
      <w:proofErr w:type="spellStart"/>
      <w:r w:rsidRPr="00FB0857">
        <w:rPr>
          <w:rFonts w:ascii="Times New Roman" w:hAnsi="Times New Roman"/>
          <w:sz w:val="28"/>
          <w:szCs w:val="28"/>
        </w:rPr>
        <w:t>Буонарелли</w:t>
      </w:r>
      <w:proofErr w:type="spellEnd"/>
      <w:r w:rsidRPr="00FB0857">
        <w:rPr>
          <w:rFonts w:ascii="Times New Roman" w:hAnsi="Times New Roman"/>
          <w:sz w:val="28"/>
          <w:szCs w:val="28"/>
        </w:rPr>
        <w:t>»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. 1630-1635). </w:t>
      </w:r>
      <w:r w:rsidRPr="00FB0857">
        <w:rPr>
          <w:rFonts w:ascii="Times New Roman" w:hAnsi="Times New Roman"/>
          <w:b/>
          <w:sz w:val="28"/>
          <w:szCs w:val="28"/>
        </w:rPr>
        <w:t>Произведения зрелого периода</w:t>
      </w:r>
      <w:r w:rsidRPr="00FB0857">
        <w:rPr>
          <w:rFonts w:ascii="Times New Roman" w:hAnsi="Times New Roman"/>
          <w:sz w:val="28"/>
          <w:szCs w:val="28"/>
        </w:rPr>
        <w:t xml:space="preserve">. Мемориальная  скульптура: «Надгробие папы </w:t>
      </w:r>
      <w:proofErr w:type="spellStart"/>
      <w:r w:rsidRPr="00FB0857">
        <w:rPr>
          <w:rFonts w:ascii="Times New Roman" w:hAnsi="Times New Roman"/>
          <w:sz w:val="28"/>
          <w:szCs w:val="28"/>
        </w:rPr>
        <w:t>Урбина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VIII» (1628-1647), «Надгробие Папы Александра седьмого». Алтарная композиция «Экстаз  св. Терезы» (1645-1652). Портреты: «Портрет кардинала Ришелье» (1640-1641), «Портрет Людовика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>IV» (1665), «Автопортрет» (1670-е г). «</w:t>
      </w:r>
      <w:proofErr w:type="gramStart"/>
      <w:r w:rsidRPr="00FB0857">
        <w:rPr>
          <w:rFonts w:ascii="Times New Roman" w:hAnsi="Times New Roman"/>
          <w:sz w:val="28"/>
          <w:szCs w:val="28"/>
        </w:rPr>
        <w:t>Памятник Людовика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 xml:space="preserve">IV» (1665). </w:t>
      </w:r>
      <w:r w:rsidRPr="00FB0857">
        <w:rPr>
          <w:rFonts w:ascii="Times New Roman" w:hAnsi="Times New Roman"/>
          <w:b/>
          <w:sz w:val="28"/>
          <w:szCs w:val="28"/>
        </w:rPr>
        <w:t>Архитектурно-декоративные сооружения Бернини</w:t>
      </w:r>
      <w:r w:rsidRPr="00FB0857">
        <w:rPr>
          <w:rFonts w:ascii="Times New Roman" w:hAnsi="Times New Roman"/>
          <w:sz w:val="28"/>
          <w:szCs w:val="28"/>
        </w:rPr>
        <w:t xml:space="preserve">:  убранство интерьера собора св. Петра  в Риме, «Бронзовый киворий» (балдахин, 1624 – 1633), лестница – Скала </w:t>
      </w:r>
      <w:proofErr w:type="spellStart"/>
      <w:r w:rsidRPr="00FB0857">
        <w:rPr>
          <w:rFonts w:ascii="Times New Roman" w:hAnsi="Times New Roman"/>
          <w:sz w:val="28"/>
          <w:szCs w:val="28"/>
        </w:rPr>
        <w:t>Реджа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B0857">
        <w:rPr>
          <w:rFonts w:ascii="Times New Roman" w:hAnsi="Times New Roman"/>
          <w:sz w:val="28"/>
          <w:szCs w:val="28"/>
        </w:rPr>
        <w:t>Ватиканского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дворца (1663-1666). Создание площади перед собором св. Петра (1656-1667).  Фонтаны Бернини: Фонтан «</w:t>
      </w:r>
      <w:proofErr w:type="spellStart"/>
      <w:r w:rsidRPr="00FB0857">
        <w:rPr>
          <w:rFonts w:ascii="Times New Roman" w:hAnsi="Times New Roman"/>
          <w:sz w:val="28"/>
          <w:szCs w:val="28"/>
        </w:rPr>
        <w:t>Баркаччо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(1620-е г.), «Фонтан Тритона» (1637), «Фонтан четырех рек на площади </w:t>
      </w:r>
      <w:proofErr w:type="spellStart"/>
      <w:r w:rsidRPr="00FB0857">
        <w:rPr>
          <w:rFonts w:ascii="Times New Roman" w:hAnsi="Times New Roman"/>
          <w:sz w:val="28"/>
          <w:szCs w:val="28"/>
        </w:rPr>
        <w:t>Навона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(1648 – 1651 при участии </w:t>
      </w:r>
      <w:proofErr w:type="spellStart"/>
      <w:r w:rsidRPr="00FB0857">
        <w:rPr>
          <w:rFonts w:ascii="Times New Roman" w:hAnsi="Times New Roman"/>
          <w:sz w:val="28"/>
          <w:szCs w:val="28"/>
        </w:rPr>
        <w:t>Якопо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Фанчелли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Антонио Раджи, Клод Пуссен, Франческо </w:t>
      </w:r>
      <w:proofErr w:type="spellStart"/>
      <w:r w:rsidRPr="00FB0857">
        <w:rPr>
          <w:rFonts w:ascii="Times New Roman" w:hAnsi="Times New Roman"/>
          <w:sz w:val="28"/>
          <w:szCs w:val="28"/>
        </w:rPr>
        <w:t>Баратта</w:t>
      </w:r>
      <w:proofErr w:type="spellEnd"/>
      <w:r w:rsidRPr="00FB0857">
        <w:rPr>
          <w:rFonts w:ascii="Times New Roman" w:hAnsi="Times New Roman"/>
          <w:sz w:val="28"/>
          <w:szCs w:val="28"/>
        </w:rPr>
        <w:t>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FB0857">
        <w:rPr>
          <w:rFonts w:ascii="Times New Roman" w:hAnsi="Times New Roman"/>
          <w:i/>
          <w:sz w:val="24"/>
          <w:szCs w:val="24"/>
        </w:rPr>
        <w:tab/>
      </w:r>
      <w:r w:rsidRPr="00FB0857">
        <w:rPr>
          <w:rFonts w:ascii="Times New Roman" w:hAnsi="Times New Roman"/>
          <w:b/>
          <w:sz w:val="32"/>
          <w:szCs w:val="32"/>
          <w:u w:val="single"/>
        </w:rPr>
        <w:t>Живопись Италии XVII века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Развитие в Италии XVII века наравне с барочным направлением классической и реалистической живописи.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Братья Карраччи и Болонская Академия («Академия </w:t>
      </w:r>
      <w:proofErr w:type="spellStart"/>
      <w:r w:rsidRPr="00FB0857">
        <w:rPr>
          <w:rFonts w:ascii="Times New Roman" w:hAnsi="Times New Roman"/>
          <w:sz w:val="28"/>
          <w:szCs w:val="28"/>
        </w:rPr>
        <w:t>дельи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инкаминати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– «Академия </w:t>
      </w:r>
      <w:proofErr w:type="gramStart"/>
      <w:r w:rsidRPr="00FB0857">
        <w:rPr>
          <w:rFonts w:ascii="Times New Roman" w:hAnsi="Times New Roman"/>
          <w:sz w:val="28"/>
          <w:szCs w:val="28"/>
        </w:rPr>
        <w:t>вступивших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на правильный путь»). Сложение академического направления в живописи. Стремление следовать античным и ренессансным образцам. Значение ее как прообраза других академий, возникших в различных европейских странах в последующие эпохи.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</w:r>
      <w:proofErr w:type="spellStart"/>
      <w:r w:rsidRPr="00FB0857">
        <w:rPr>
          <w:rFonts w:ascii="Times New Roman" w:hAnsi="Times New Roman"/>
          <w:sz w:val="28"/>
          <w:szCs w:val="28"/>
        </w:rPr>
        <w:t>Лодовико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(1555-1619), </w:t>
      </w:r>
      <w:proofErr w:type="spellStart"/>
      <w:r w:rsidRPr="00FB0857">
        <w:rPr>
          <w:rFonts w:ascii="Times New Roman" w:hAnsi="Times New Roman"/>
          <w:sz w:val="28"/>
          <w:szCs w:val="28"/>
        </w:rPr>
        <w:t>Агостино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(1558-1601), </w:t>
      </w:r>
      <w:proofErr w:type="spellStart"/>
      <w:r w:rsidRPr="00FB0857">
        <w:rPr>
          <w:rFonts w:ascii="Times New Roman" w:hAnsi="Times New Roman"/>
          <w:sz w:val="28"/>
          <w:szCs w:val="28"/>
        </w:rPr>
        <w:t>Аннибале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(1560-1609) Карраччи. Создание нового типа алтарной картины. Произведения </w:t>
      </w:r>
      <w:proofErr w:type="spellStart"/>
      <w:r w:rsidRPr="00FB0857">
        <w:rPr>
          <w:rFonts w:ascii="Times New Roman" w:hAnsi="Times New Roman"/>
          <w:sz w:val="28"/>
          <w:szCs w:val="28"/>
        </w:rPr>
        <w:t>Аннибале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: росписи </w:t>
      </w:r>
      <w:proofErr w:type="spellStart"/>
      <w:r w:rsidRPr="00FB0857">
        <w:rPr>
          <w:rFonts w:ascii="Times New Roman" w:hAnsi="Times New Roman"/>
          <w:sz w:val="28"/>
          <w:szCs w:val="28"/>
        </w:rPr>
        <w:t>паллацо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Фарнезе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(сер. 1590-х). Станковые картины: «Святые жены у гроба Христа» (вт. пол. 1590-х г.), «Бегство в Египет» (1603-1604),  «</w:t>
      </w:r>
      <w:proofErr w:type="spellStart"/>
      <w:r w:rsidRPr="00FB0857">
        <w:rPr>
          <w:rFonts w:ascii="Times New Roman" w:hAnsi="Times New Roman"/>
          <w:sz w:val="28"/>
          <w:szCs w:val="28"/>
        </w:rPr>
        <w:t>Оплакивание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Христа» (ок.1605).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</w:r>
      <w:r w:rsidRPr="00FB0857">
        <w:rPr>
          <w:rFonts w:ascii="Times New Roman" w:hAnsi="Times New Roman"/>
          <w:b/>
          <w:sz w:val="28"/>
          <w:szCs w:val="28"/>
        </w:rPr>
        <w:t xml:space="preserve">Творчество Микеланджело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Меризи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да Караваджо (1570-71-1610),</w:t>
      </w:r>
      <w:r w:rsidRPr="00FB0857">
        <w:rPr>
          <w:rFonts w:ascii="Times New Roman" w:hAnsi="Times New Roman"/>
          <w:sz w:val="28"/>
          <w:szCs w:val="28"/>
        </w:rPr>
        <w:t xml:space="preserve"> представителя реалистического направления. Ранние произведения Караваджо. Введение бытовой тематики. Натюрморты Караваджо: «Корзина фруктов» (1596), «Натюрмо</w:t>
      </w:r>
      <w:proofErr w:type="gramStart"/>
      <w:r w:rsidRPr="00FB0857">
        <w:rPr>
          <w:rFonts w:ascii="Times New Roman" w:hAnsi="Times New Roman"/>
          <w:sz w:val="28"/>
          <w:szCs w:val="28"/>
        </w:rPr>
        <w:t>рт с цв</w:t>
      </w:r>
      <w:proofErr w:type="gramEnd"/>
      <w:r w:rsidRPr="00FB0857">
        <w:rPr>
          <w:rFonts w:ascii="Times New Roman" w:hAnsi="Times New Roman"/>
          <w:sz w:val="28"/>
          <w:szCs w:val="28"/>
        </w:rPr>
        <w:t>етами и фруктами». Античная традиция и натурализм в творчестве Караваджо. Произведения раннего периода: «Вакх»  (1595-1596), «Нарцисс» (1597-1609), «Амур-победитель» (1598-1599), Картины-</w:t>
      </w:r>
      <w:proofErr w:type="spellStart"/>
      <w:r w:rsidRPr="00FB0857">
        <w:rPr>
          <w:rFonts w:ascii="Times New Roman" w:hAnsi="Times New Roman"/>
          <w:sz w:val="28"/>
          <w:szCs w:val="28"/>
        </w:rPr>
        <w:t>штудии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на различные состояния и передачу эмоций, введение бытовой тематики и натюрморта: «Юноша, укушенный ящерицей»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>. 1597), «Голова Медузы-Горгоны» (после 1590-1600-1601). Тема музыки в произведениях Караваджо: «Концерт»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>. 1594-1595), «Отдых на пути в Египет»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. 1595-1596), </w:t>
      </w:r>
      <w:r w:rsidRPr="00FB0857">
        <w:rPr>
          <w:rFonts w:ascii="Times New Roman" w:hAnsi="Times New Roman"/>
          <w:sz w:val="28"/>
          <w:szCs w:val="28"/>
        </w:rPr>
        <w:lastRenderedPageBreak/>
        <w:t>«Лютнист»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>. 1595-1597). Новые мотивы в живописи Караваджо: «Гадалка»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>. 1595), «Игроки в карты» (1595). Особенности художественного языка и демократизм образов Караваджо. Народные образы в искусстве художника. Картины на библейские темы: «Кающаяся Магдалина» 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. 1596), «Святые Марфа и Магдалина» (1597-1598), «Жертвоприношение Авраама» (ок.1596, 1599), «Юдифь и </w:t>
      </w:r>
      <w:proofErr w:type="spellStart"/>
      <w:r w:rsidRPr="00FB0857">
        <w:rPr>
          <w:rFonts w:ascii="Times New Roman" w:hAnsi="Times New Roman"/>
          <w:sz w:val="28"/>
          <w:szCs w:val="28"/>
        </w:rPr>
        <w:t>Олоферн</w:t>
      </w:r>
      <w:proofErr w:type="spellEnd"/>
      <w:r w:rsidRPr="00FB0857">
        <w:rPr>
          <w:rFonts w:ascii="Times New Roman" w:hAnsi="Times New Roman"/>
          <w:sz w:val="28"/>
          <w:szCs w:val="28"/>
        </w:rPr>
        <w:t>» 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>. 1596 до 1600), «Давид и Голиаф»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>. 1600), «</w:t>
      </w:r>
      <w:proofErr w:type="spellStart"/>
      <w:r w:rsidRPr="00FB0857">
        <w:rPr>
          <w:rFonts w:ascii="Times New Roman" w:hAnsi="Times New Roman"/>
          <w:sz w:val="28"/>
          <w:szCs w:val="28"/>
        </w:rPr>
        <w:t>Саломея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(1607). Религиозные картины: «Экстаз Святого Франциска» (1596).  «Пишущий апостол Матфей, руку которого направляет ангел» (1597-1598), «Призвание Святого Матфея» (1599-1600), «Обращение </w:t>
      </w:r>
      <w:proofErr w:type="spellStart"/>
      <w:r w:rsidRPr="00FB0857">
        <w:rPr>
          <w:rFonts w:ascii="Times New Roman" w:hAnsi="Times New Roman"/>
          <w:sz w:val="28"/>
          <w:szCs w:val="28"/>
        </w:rPr>
        <w:t>Савла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 (1600-1601), «Распятие апостола Петра» (1600-1601), «Трапеза в </w:t>
      </w:r>
      <w:proofErr w:type="spellStart"/>
      <w:r w:rsidRPr="00FB0857">
        <w:rPr>
          <w:rFonts w:ascii="Times New Roman" w:hAnsi="Times New Roman"/>
          <w:sz w:val="28"/>
          <w:szCs w:val="28"/>
        </w:rPr>
        <w:t>Эммаусе</w:t>
      </w:r>
      <w:proofErr w:type="spellEnd"/>
      <w:r w:rsidRPr="00FB0857">
        <w:rPr>
          <w:rFonts w:ascii="Times New Roman" w:hAnsi="Times New Roman"/>
          <w:sz w:val="28"/>
          <w:szCs w:val="28"/>
        </w:rPr>
        <w:t>»  (1601), «Неверие апостола Фомы»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. 1601-1602), «Положение </w:t>
      </w:r>
      <w:proofErr w:type="gramStart"/>
      <w:r w:rsidRPr="00FB0857">
        <w:rPr>
          <w:rFonts w:ascii="Times New Roman" w:hAnsi="Times New Roman"/>
          <w:sz w:val="28"/>
          <w:szCs w:val="28"/>
        </w:rPr>
        <w:t>во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гроб»  (1602-1604), «Бичевание Христа»  (1607). Работа над образом Иоанна Крестителя 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>. 1600 – 1603, 1604-1606, 1609), «Усекновение глав</w:t>
      </w:r>
      <w:proofErr w:type="gramStart"/>
      <w:r w:rsidRPr="00FB0857">
        <w:rPr>
          <w:rFonts w:ascii="Times New Roman" w:hAnsi="Times New Roman"/>
          <w:sz w:val="28"/>
          <w:szCs w:val="28"/>
        </w:rPr>
        <w:t>ы Иоа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нна Крестителя» (1608). Образ Богоматери в произведениях Караваджо: картина «Мадонна с паломниками» («Мадонна пилигримов» – начало 1600-е г.), «Успение Богородицы» (1605-1606) «Мадонна с четками» (Мадонна </w:t>
      </w:r>
      <w:proofErr w:type="spellStart"/>
      <w:r w:rsidRPr="00FB0857">
        <w:rPr>
          <w:rFonts w:ascii="Times New Roman" w:hAnsi="Times New Roman"/>
          <w:sz w:val="28"/>
          <w:szCs w:val="28"/>
        </w:rPr>
        <w:t>дель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Розарио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») (1606-1607) и другие. Портреты кисти Караваджо: «Портрет </w:t>
      </w:r>
      <w:proofErr w:type="spellStart"/>
      <w:r w:rsidRPr="00FB0857">
        <w:rPr>
          <w:rFonts w:ascii="Times New Roman" w:hAnsi="Times New Roman"/>
          <w:sz w:val="28"/>
          <w:szCs w:val="28"/>
        </w:rPr>
        <w:t>Маффео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Барберини</w:t>
      </w:r>
      <w:proofErr w:type="spellEnd"/>
      <w:r w:rsidRPr="00FB0857">
        <w:rPr>
          <w:rFonts w:ascii="Times New Roman" w:hAnsi="Times New Roman"/>
          <w:sz w:val="28"/>
          <w:szCs w:val="28"/>
        </w:rPr>
        <w:t>»  (</w:t>
      </w:r>
      <w:proofErr w:type="spellStart"/>
      <w:r w:rsidRPr="00FB0857">
        <w:rPr>
          <w:rFonts w:ascii="Times New Roman" w:hAnsi="Times New Roman"/>
          <w:sz w:val="28"/>
          <w:szCs w:val="28"/>
        </w:rPr>
        <w:t>ок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. 1597-1598),  «Портрет </w:t>
      </w:r>
      <w:proofErr w:type="spellStart"/>
      <w:r w:rsidRPr="00FB0857">
        <w:rPr>
          <w:rFonts w:ascii="Times New Roman" w:hAnsi="Times New Roman"/>
          <w:sz w:val="28"/>
          <w:szCs w:val="28"/>
        </w:rPr>
        <w:t>Алофа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FB0857">
        <w:rPr>
          <w:rFonts w:ascii="Times New Roman" w:hAnsi="Times New Roman"/>
          <w:sz w:val="28"/>
          <w:szCs w:val="28"/>
        </w:rPr>
        <w:t>Виньянкура</w:t>
      </w:r>
      <w:proofErr w:type="spellEnd"/>
      <w:r w:rsidRPr="00FB0857">
        <w:rPr>
          <w:rFonts w:ascii="Times New Roman" w:hAnsi="Times New Roman"/>
          <w:sz w:val="28"/>
          <w:szCs w:val="28"/>
        </w:rPr>
        <w:t>» (1608).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FB0857">
        <w:rPr>
          <w:rFonts w:ascii="Times New Roman" w:hAnsi="Times New Roman"/>
          <w:i/>
          <w:sz w:val="24"/>
          <w:szCs w:val="24"/>
        </w:rPr>
        <w:tab/>
      </w:r>
      <w:r w:rsidRPr="00FB0857">
        <w:rPr>
          <w:rFonts w:ascii="Times New Roman" w:hAnsi="Times New Roman"/>
          <w:b/>
          <w:sz w:val="32"/>
          <w:szCs w:val="32"/>
          <w:u w:val="single"/>
        </w:rPr>
        <w:t>История искусства Фландрии XVII - XVIII веков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4"/>
          <w:szCs w:val="24"/>
        </w:rPr>
        <w:tab/>
      </w:r>
      <w:r w:rsidRPr="00FB0857">
        <w:rPr>
          <w:rFonts w:ascii="Times New Roman" w:hAnsi="Times New Roman"/>
          <w:sz w:val="28"/>
          <w:szCs w:val="28"/>
        </w:rPr>
        <w:t>Характерные черты фламандской школы живописи XVII - XVIII вв.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>Значение буржуазной революции XVI века для судеб Нидерландов конца XVI века. Образование в южных провинциях Нидерландов государства Фландрии. Протекторат Испании, сохранение роли аристократии и богатого патрициата, церкви в общественной жизни страны. Барокко – господствующее направление в изобразительном искусстве Фландрии XVII века. Характерные черты фламандской живописи – яркая жизнерадостность,  реализм, народность, торжественная праздничность образов.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 xml:space="preserve">Питер Пауль Рубенс (1577-1640) </w:t>
      </w:r>
      <w:r w:rsidRPr="00FB0857">
        <w:rPr>
          <w:rFonts w:ascii="Times New Roman" w:hAnsi="Times New Roman"/>
          <w:sz w:val="28"/>
          <w:szCs w:val="28"/>
        </w:rPr>
        <w:t xml:space="preserve">– гуманист, художник, дипломат, глава фламандской живописи и крупнейший мастер XVII века в Европе. Разнообразие тематики его картин и общая характеристика наследия. Широкий диапазон интересов и разнообразие тематики  картин художника.  Алтарные картины для церкви Санта Мария </w:t>
      </w:r>
      <w:proofErr w:type="spellStart"/>
      <w:r w:rsidRPr="00FB0857">
        <w:rPr>
          <w:rFonts w:ascii="Times New Roman" w:hAnsi="Times New Roman"/>
          <w:sz w:val="28"/>
          <w:szCs w:val="28"/>
        </w:rPr>
        <w:t>Валличелла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в Риме (1608), религиозные картины: триптих «Водружение креста» (1610-1611); «Поклонение волхвов» (1625).  Циклы картин «История Марии Медичи» (1622-1625), серия эскизов декоративных арок. Мифологические картины: «Вакханалия» (1615), «Персей и Андромеда» (1620-1621).  Картины со сценами охоты: «Охота на львов» (1621) и др. Портреты кисти Рубенса: «Портрет герцога </w:t>
      </w:r>
      <w:proofErr w:type="spellStart"/>
      <w:r w:rsidRPr="00FB0857">
        <w:rPr>
          <w:rFonts w:ascii="Times New Roman" w:hAnsi="Times New Roman"/>
          <w:sz w:val="28"/>
          <w:szCs w:val="28"/>
        </w:rPr>
        <w:t>Лермы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(1603), «Портрет камеристки эрцгерцогини Изабеллы» (1625), «Портрет Елены </w:t>
      </w:r>
      <w:proofErr w:type="spellStart"/>
      <w:r w:rsidRPr="00FB0857">
        <w:rPr>
          <w:rFonts w:ascii="Times New Roman" w:hAnsi="Times New Roman"/>
          <w:sz w:val="28"/>
          <w:szCs w:val="28"/>
        </w:rPr>
        <w:t>Фоурмен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с детьми» (1636-1638), «Шубка» (1638-1640). Жанровые картины: «Деревенский праздник» – «</w:t>
      </w:r>
      <w:proofErr w:type="spellStart"/>
      <w:r w:rsidRPr="00FB0857">
        <w:rPr>
          <w:rFonts w:ascii="Times New Roman" w:hAnsi="Times New Roman"/>
          <w:sz w:val="28"/>
          <w:szCs w:val="28"/>
        </w:rPr>
        <w:t>Кермесса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(1630), «Крестьянский танец» (1636-1640). Человек и природа в творчестве Рубенса. Пейзажи художника: «Возчики камней» (1620), «Пейзаж с радугой» (1630). Графическое наследие  Рубенса. Значение мастерской Рубенса в развитии фламандского искусства.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lastRenderedPageBreak/>
        <w:tab/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Антонис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ван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Дейк (1599-1641)</w:t>
      </w:r>
      <w:r w:rsidRPr="00FB0857">
        <w:rPr>
          <w:rFonts w:ascii="Times New Roman" w:hAnsi="Times New Roman"/>
          <w:sz w:val="28"/>
          <w:szCs w:val="28"/>
        </w:rPr>
        <w:t xml:space="preserve"> – создатель нового общеевропейского типа репрезентативного аристократического портрета. Итальянский, </w:t>
      </w:r>
      <w:proofErr w:type="spellStart"/>
      <w:r w:rsidRPr="00FB0857">
        <w:rPr>
          <w:rFonts w:ascii="Times New Roman" w:hAnsi="Times New Roman"/>
          <w:sz w:val="28"/>
          <w:szCs w:val="28"/>
        </w:rPr>
        <w:t>антверпенский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английский периоды в творчестве  художника. Религиозные картины: «Св. Мартин» (1620-1621). Портреты: «Автопортрет» (1620-1630 – гг.), «Семейный портрет» (1621), «Портрет маркизы </w:t>
      </w:r>
      <w:proofErr w:type="spellStart"/>
      <w:r w:rsidRPr="00FB0857">
        <w:rPr>
          <w:rFonts w:ascii="Times New Roman" w:hAnsi="Times New Roman"/>
          <w:sz w:val="28"/>
          <w:szCs w:val="28"/>
        </w:rPr>
        <w:t>Бриньола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-Сале» (1622-1627), «Портрет эрцгерцогини Изабеллы» (1628) «Портрет Карла I на охоте» (1635),  «Портрет Джорджа </w:t>
      </w:r>
      <w:proofErr w:type="spellStart"/>
      <w:r w:rsidRPr="00FB0857">
        <w:rPr>
          <w:rFonts w:ascii="Times New Roman" w:hAnsi="Times New Roman"/>
          <w:sz w:val="28"/>
          <w:szCs w:val="28"/>
        </w:rPr>
        <w:t>Дигби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и Уильяма Рассела» (1637).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</w:r>
      <w:r w:rsidRPr="00FB0857">
        <w:rPr>
          <w:rFonts w:ascii="Times New Roman" w:hAnsi="Times New Roman"/>
          <w:b/>
          <w:sz w:val="28"/>
          <w:szCs w:val="28"/>
        </w:rPr>
        <w:t xml:space="preserve">Творчество Якоба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Йорданса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r w:rsidRPr="00FB0857">
        <w:rPr>
          <w:rFonts w:ascii="Times New Roman" w:hAnsi="Times New Roman"/>
          <w:b/>
          <w:sz w:val="28"/>
          <w:szCs w:val="28"/>
        </w:rPr>
        <w:t>(1593-1678).</w:t>
      </w:r>
      <w:r w:rsidRPr="00FB0857">
        <w:rPr>
          <w:rFonts w:ascii="Times New Roman" w:hAnsi="Times New Roman"/>
          <w:sz w:val="28"/>
          <w:szCs w:val="28"/>
        </w:rPr>
        <w:t xml:space="preserve"> Связь произведений </w:t>
      </w:r>
      <w:proofErr w:type="spellStart"/>
      <w:r w:rsidRPr="00FB0857">
        <w:rPr>
          <w:rFonts w:ascii="Times New Roman" w:hAnsi="Times New Roman"/>
          <w:sz w:val="28"/>
          <w:szCs w:val="28"/>
        </w:rPr>
        <w:t>Йорданса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с народной жизнью. Монументальные композиции: «Поклонения волхвов» (1618-1620),  «Сатир в гостях у крестьянина» (1620), «Бобовый король» (1638), «Автопортрет  с родителями, братьями и сестрами» (1615),  «Портрет четы </w:t>
      </w:r>
      <w:proofErr w:type="spellStart"/>
      <w:r w:rsidRPr="00FB0857">
        <w:rPr>
          <w:rFonts w:ascii="Times New Roman" w:hAnsi="Times New Roman"/>
          <w:sz w:val="28"/>
          <w:szCs w:val="28"/>
        </w:rPr>
        <w:t>Сурпель</w:t>
      </w:r>
      <w:proofErr w:type="spellEnd"/>
      <w:r w:rsidRPr="00FB0857">
        <w:rPr>
          <w:rFonts w:ascii="Times New Roman" w:hAnsi="Times New Roman"/>
          <w:sz w:val="28"/>
          <w:szCs w:val="28"/>
        </w:rPr>
        <w:t>» (1636).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 xml:space="preserve">Франс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Снейдерс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r w:rsidRPr="00FB0857">
        <w:rPr>
          <w:rFonts w:ascii="Times New Roman" w:hAnsi="Times New Roman"/>
          <w:b/>
          <w:sz w:val="28"/>
          <w:szCs w:val="28"/>
        </w:rPr>
        <w:t>(1579-1657)</w:t>
      </w:r>
      <w:r w:rsidRPr="00FB0857">
        <w:rPr>
          <w:rFonts w:ascii="Times New Roman" w:hAnsi="Times New Roman"/>
          <w:sz w:val="28"/>
          <w:szCs w:val="28"/>
        </w:rPr>
        <w:t xml:space="preserve"> –  мастер натюрморта в искусстве </w:t>
      </w:r>
      <w:proofErr w:type="gramStart"/>
      <w:r w:rsidRPr="00FB0857">
        <w:rPr>
          <w:rFonts w:ascii="Times New Roman" w:hAnsi="Times New Roman"/>
          <w:sz w:val="28"/>
          <w:szCs w:val="28"/>
        </w:rPr>
        <w:t>Х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VII века. Особенности его искусства: чувственное, красочное восприятие, динамизм, широкая живописная манера. «Лавки» (1620-е гг.). </w:t>
      </w:r>
      <w:proofErr w:type="spellStart"/>
      <w:r w:rsidRPr="00FB0857">
        <w:rPr>
          <w:rFonts w:ascii="Times New Roman" w:hAnsi="Times New Roman"/>
          <w:sz w:val="28"/>
          <w:szCs w:val="28"/>
        </w:rPr>
        <w:t>Снейдерс</w:t>
      </w:r>
      <w:proofErr w:type="spellEnd"/>
      <w:r w:rsidRPr="00FB0857">
        <w:rPr>
          <w:rFonts w:ascii="Times New Roman" w:hAnsi="Times New Roman"/>
          <w:sz w:val="28"/>
          <w:szCs w:val="28"/>
        </w:rPr>
        <w:t>-анималист. Сцены охоты в его творчестве.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 xml:space="preserve">Бытовая живопись Адриана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Браувера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r w:rsidRPr="00FB0857">
        <w:rPr>
          <w:rFonts w:ascii="Times New Roman" w:hAnsi="Times New Roman"/>
          <w:b/>
          <w:sz w:val="28"/>
          <w:szCs w:val="28"/>
        </w:rPr>
        <w:t>(1605/06 –1638).</w:t>
      </w:r>
      <w:r w:rsidRPr="00FB0857">
        <w:rPr>
          <w:rFonts w:ascii="Times New Roman" w:hAnsi="Times New Roman"/>
          <w:sz w:val="28"/>
          <w:szCs w:val="28"/>
        </w:rPr>
        <w:t xml:space="preserve"> Развитие художником традиций гротескного искусства, специфика его реализма. Поиски остроты выразительности и выработка собственной манеры письма. «Драка крестьян при игре в карты» (1630-е  гг.), «Операция на плече» (1630-е г.). Роль </w:t>
      </w:r>
      <w:proofErr w:type="spellStart"/>
      <w:r w:rsidRPr="00FB0857">
        <w:rPr>
          <w:rFonts w:ascii="Times New Roman" w:hAnsi="Times New Roman"/>
          <w:sz w:val="28"/>
          <w:szCs w:val="28"/>
        </w:rPr>
        <w:t>Браувера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в развитии европейского пейзажа: «Дюны  при луне».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i/>
          <w:sz w:val="24"/>
          <w:szCs w:val="24"/>
        </w:rPr>
        <w:tab/>
      </w:r>
      <w:r w:rsidRPr="00FB0857">
        <w:rPr>
          <w:rFonts w:ascii="Times New Roman" w:hAnsi="Times New Roman"/>
          <w:b/>
          <w:sz w:val="28"/>
          <w:szCs w:val="28"/>
        </w:rPr>
        <w:t>Искусство Голландии XVII-XVIII веков.</w:t>
      </w:r>
    </w:p>
    <w:p w:rsidR="00FB0857" w:rsidRPr="00FB0857" w:rsidRDefault="00FB0857" w:rsidP="00FB0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Победа буржуазной революции в Северных Нидерландах и ее роль в развитии художественной культуры. Образование Голландии – первой капиталистической страны в Европе.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Живопись Голландии XVII-XVIII вв.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Ведущая роль станковой реалистической живописи в голландском искусстве, возникшей на основе демократизации культуры Голландии в первой половине </w:t>
      </w:r>
      <w:r w:rsidRPr="00FB0857">
        <w:rPr>
          <w:rFonts w:ascii="Times New Roman" w:hAnsi="Times New Roman"/>
          <w:sz w:val="28"/>
          <w:szCs w:val="28"/>
          <w:lang w:val="en-US"/>
        </w:rPr>
        <w:t>XVII</w:t>
      </w:r>
      <w:r w:rsidRPr="00FB0857">
        <w:rPr>
          <w:rFonts w:ascii="Times New Roman" w:hAnsi="Times New Roman"/>
          <w:sz w:val="28"/>
          <w:szCs w:val="28"/>
        </w:rPr>
        <w:t xml:space="preserve">-XVIII века. Творчество т.н. «малых голландцев» (Ф. </w:t>
      </w:r>
      <w:proofErr w:type="spellStart"/>
      <w:r w:rsidRPr="00FB0857">
        <w:rPr>
          <w:rFonts w:ascii="Times New Roman" w:hAnsi="Times New Roman"/>
          <w:sz w:val="28"/>
          <w:szCs w:val="28"/>
        </w:rPr>
        <w:t>Халса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0857">
        <w:rPr>
          <w:rFonts w:ascii="Times New Roman" w:hAnsi="Times New Roman"/>
          <w:sz w:val="28"/>
          <w:szCs w:val="28"/>
        </w:rPr>
        <w:t>Я.Стена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Я.В. </w:t>
      </w:r>
      <w:proofErr w:type="spellStart"/>
      <w:r w:rsidRPr="00FB0857">
        <w:rPr>
          <w:rFonts w:ascii="Times New Roman" w:hAnsi="Times New Roman"/>
          <w:sz w:val="28"/>
          <w:szCs w:val="28"/>
        </w:rPr>
        <w:t>Делфтского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и др.).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Живопись – ведущий вид искусства в Голландии. Формирование национальной реалистической школы. Ее истоки и тенденции. </w:t>
      </w:r>
      <w:proofErr w:type="spellStart"/>
      <w:r w:rsidRPr="00FB0857">
        <w:rPr>
          <w:rFonts w:ascii="Times New Roman" w:hAnsi="Times New Roman"/>
          <w:sz w:val="28"/>
          <w:szCs w:val="28"/>
        </w:rPr>
        <w:t>Гарлемская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Академия (</w:t>
      </w:r>
      <w:proofErr w:type="spellStart"/>
      <w:r w:rsidRPr="00FB0857">
        <w:rPr>
          <w:rFonts w:ascii="Times New Roman" w:hAnsi="Times New Roman"/>
          <w:sz w:val="28"/>
          <w:szCs w:val="28"/>
        </w:rPr>
        <w:t>Корнелис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ван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Гарлем, Генрих </w:t>
      </w:r>
      <w:proofErr w:type="spellStart"/>
      <w:r w:rsidRPr="00FB0857">
        <w:rPr>
          <w:rFonts w:ascii="Times New Roman" w:hAnsi="Times New Roman"/>
          <w:sz w:val="28"/>
          <w:szCs w:val="28"/>
        </w:rPr>
        <w:t>Гольциус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Ван </w:t>
      </w:r>
      <w:proofErr w:type="spellStart"/>
      <w:r w:rsidRPr="00FB0857">
        <w:rPr>
          <w:rFonts w:ascii="Times New Roman" w:hAnsi="Times New Roman"/>
          <w:sz w:val="28"/>
          <w:szCs w:val="28"/>
        </w:rPr>
        <w:t>Мандер</w:t>
      </w:r>
      <w:proofErr w:type="spellEnd"/>
      <w:r w:rsidRPr="00FB0857">
        <w:rPr>
          <w:rFonts w:ascii="Times New Roman" w:hAnsi="Times New Roman"/>
          <w:sz w:val="28"/>
          <w:szCs w:val="28"/>
        </w:rPr>
        <w:t>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>Особенности развития портретного жанра в изобразительном искусстве Голландии. Формирование группового портрета, его истоки, основные типы.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 xml:space="preserve">Творчество Франса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Халса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(1581/85-1666)</w:t>
      </w:r>
      <w:r w:rsidRPr="00FB0857">
        <w:rPr>
          <w:rFonts w:ascii="Times New Roman" w:hAnsi="Times New Roman"/>
          <w:sz w:val="28"/>
          <w:szCs w:val="28"/>
        </w:rPr>
        <w:t xml:space="preserve"> – основоположника реалистического портрета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 xml:space="preserve">VII века, решение им проблемы единства действующих лиц в групповом портрете: </w:t>
      </w:r>
      <w:proofErr w:type="gramStart"/>
      <w:r w:rsidRPr="00FB0857">
        <w:rPr>
          <w:rFonts w:ascii="Times New Roman" w:hAnsi="Times New Roman"/>
          <w:sz w:val="28"/>
          <w:szCs w:val="28"/>
        </w:rPr>
        <w:t>«Групповой портрет офицеров стрелковой роты св. Георгия», «Портрет попечительниц приюта для престарелых» (1664), «Портрет попечителей для престарелых» (1664).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 Яркая и правдивая характеристика портретных образов, разнообразие социальных типов. «Протрет офицера» (1624), «Портрет  молодого человека с перчаткой» (1650), «Мужчина в широкополой шляпе» (1661-1663), «</w:t>
      </w:r>
      <w:proofErr w:type="spellStart"/>
      <w:r w:rsidRPr="00FB0857">
        <w:rPr>
          <w:rFonts w:ascii="Times New Roman" w:hAnsi="Times New Roman"/>
          <w:sz w:val="28"/>
          <w:szCs w:val="28"/>
        </w:rPr>
        <w:t>Харлемская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ведьма </w:t>
      </w:r>
      <w:proofErr w:type="spellStart"/>
      <w:r w:rsidRPr="00FB0857">
        <w:rPr>
          <w:rFonts w:ascii="Times New Roman" w:hAnsi="Times New Roman"/>
          <w:sz w:val="28"/>
          <w:szCs w:val="28"/>
        </w:rPr>
        <w:lastRenderedPageBreak/>
        <w:t>Малле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Баббе</w:t>
      </w:r>
      <w:proofErr w:type="spellEnd"/>
      <w:r w:rsidRPr="00FB0857">
        <w:rPr>
          <w:rFonts w:ascii="Times New Roman" w:hAnsi="Times New Roman"/>
          <w:sz w:val="28"/>
          <w:szCs w:val="28"/>
        </w:rPr>
        <w:t>»  (1630), «Цыганка» (1628-1630). Манера живописи художника, специфика его техники.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Становление и развитие бытового жанра  в искусстве Голландии, поэтизация различных сторон  повседневной городской и сельской жизни. Адриан Ван </w:t>
      </w:r>
      <w:proofErr w:type="spellStart"/>
      <w:r w:rsidRPr="00FB0857">
        <w:rPr>
          <w:rFonts w:ascii="Times New Roman" w:hAnsi="Times New Roman"/>
          <w:sz w:val="28"/>
          <w:szCs w:val="28"/>
        </w:rPr>
        <w:t>Остаде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(1610-1685) – мастер крестьянского жанра: «Драка» (1637), «Деревенские музыканты» (1645).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Творчество Яна Стена (1625/26-1679).</w:t>
      </w:r>
      <w:r w:rsidRPr="00FB0857">
        <w:rPr>
          <w:rFonts w:ascii="Times New Roman" w:hAnsi="Times New Roman"/>
          <w:sz w:val="28"/>
          <w:szCs w:val="28"/>
        </w:rPr>
        <w:t xml:space="preserve"> Сатира и мораль в его искусстве, связь его произведений с народным театром.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 xml:space="preserve">Творчество Яна Вермера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Делфтского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(1632-1675),</w:t>
      </w:r>
      <w:r w:rsidRPr="00FB0857">
        <w:rPr>
          <w:rFonts w:ascii="Times New Roman" w:hAnsi="Times New Roman"/>
          <w:sz w:val="28"/>
          <w:szCs w:val="28"/>
        </w:rPr>
        <w:t xml:space="preserve"> поэтичность  его искусства. Живописные приемы художника, роль света и воздуха, богатство материальной структуры предметного мира в его произведениях: «Кружевница» (1664-1665), «Любовное письмо» (1670), «Женщина, примеривающая жемчужное ожерелье» (1660),  пейзаж «Вид Делфта» (1660) 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</w:r>
      <w:r w:rsidRPr="00FB0857">
        <w:rPr>
          <w:rFonts w:ascii="Times New Roman" w:hAnsi="Times New Roman"/>
          <w:b/>
          <w:sz w:val="28"/>
          <w:szCs w:val="28"/>
        </w:rPr>
        <w:t xml:space="preserve">Произведения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Герарда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Тербоха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Герарда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Доу, Габриэля 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Метсю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, Питера де Хоха. 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 xml:space="preserve">Развитие  пейзажа в искусстве Голландии </w:t>
      </w:r>
      <w:r w:rsidRPr="00FB0857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b/>
          <w:sz w:val="28"/>
          <w:szCs w:val="28"/>
        </w:rPr>
        <w:t>VII-ХVIII веков</w:t>
      </w:r>
      <w:r w:rsidRPr="00FB0857">
        <w:rPr>
          <w:rFonts w:ascii="Times New Roman" w:hAnsi="Times New Roman"/>
          <w:sz w:val="28"/>
          <w:szCs w:val="28"/>
        </w:rPr>
        <w:t>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Становление и развитие национального реалистического пейзажа: Ян </w:t>
      </w:r>
      <w:proofErr w:type="spellStart"/>
      <w:r w:rsidRPr="00FB0857">
        <w:rPr>
          <w:rFonts w:ascii="Times New Roman" w:hAnsi="Times New Roman"/>
          <w:sz w:val="28"/>
          <w:szCs w:val="28"/>
        </w:rPr>
        <w:t>ван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Гойен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0857">
        <w:rPr>
          <w:rFonts w:ascii="Times New Roman" w:hAnsi="Times New Roman"/>
          <w:sz w:val="28"/>
          <w:szCs w:val="28"/>
        </w:rPr>
        <w:t>Саломон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ван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Рейсдаль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 Якоб </w:t>
      </w:r>
      <w:proofErr w:type="spellStart"/>
      <w:r w:rsidRPr="00FB0857">
        <w:rPr>
          <w:rFonts w:ascii="Times New Roman" w:hAnsi="Times New Roman"/>
          <w:sz w:val="28"/>
          <w:szCs w:val="28"/>
        </w:rPr>
        <w:t>ван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Рейсдаль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0857">
        <w:rPr>
          <w:rFonts w:ascii="Times New Roman" w:hAnsi="Times New Roman"/>
          <w:sz w:val="28"/>
          <w:szCs w:val="28"/>
        </w:rPr>
        <w:t>Мейндерт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Хоббема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Паулюс Поттер, Алберт Кейп, Филипс </w:t>
      </w:r>
      <w:proofErr w:type="spellStart"/>
      <w:r w:rsidRPr="00FB0857">
        <w:rPr>
          <w:rFonts w:ascii="Times New Roman" w:hAnsi="Times New Roman"/>
          <w:sz w:val="28"/>
          <w:szCs w:val="28"/>
        </w:rPr>
        <w:t>Воуверман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Развитие голландского натюрморта, его основные виды и художественная специфика, тематика, интерес к передаче освещения, </w:t>
      </w:r>
      <w:proofErr w:type="gramStart"/>
      <w:r w:rsidRPr="00FB0857">
        <w:rPr>
          <w:rFonts w:ascii="Times New Roman" w:hAnsi="Times New Roman"/>
          <w:sz w:val="28"/>
          <w:szCs w:val="28"/>
        </w:rPr>
        <w:t>свето-цветового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единства, фактуре вещей. Художники: </w:t>
      </w:r>
      <w:proofErr w:type="spellStart"/>
      <w:r w:rsidRPr="00FB0857">
        <w:rPr>
          <w:rFonts w:ascii="Times New Roman" w:hAnsi="Times New Roman"/>
          <w:sz w:val="28"/>
          <w:szCs w:val="28"/>
        </w:rPr>
        <w:t>Виллем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Класс </w:t>
      </w:r>
      <w:proofErr w:type="spellStart"/>
      <w:r w:rsidRPr="00FB0857">
        <w:rPr>
          <w:rFonts w:ascii="Times New Roman" w:hAnsi="Times New Roman"/>
          <w:sz w:val="28"/>
          <w:szCs w:val="28"/>
        </w:rPr>
        <w:t>Хеда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Питер Класс, Абрахам Ван </w:t>
      </w:r>
      <w:proofErr w:type="spellStart"/>
      <w:r w:rsidRPr="00FB0857">
        <w:rPr>
          <w:rFonts w:ascii="Times New Roman" w:hAnsi="Times New Roman"/>
          <w:sz w:val="28"/>
          <w:szCs w:val="28"/>
        </w:rPr>
        <w:t>Бейерен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0857">
        <w:rPr>
          <w:rFonts w:ascii="Times New Roman" w:hAnsi="Times New Roman"/>
          <w:sz w:val="28"/>
          <w:szCs w:val="28"/>
        </w:rPr>
        <w:t>Виллем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Калф</w:t>
      </w:r>
      <w:proofErr w:type="spellEnd"/>
      <w:r w:rsidRPr="00FB0857">
        <w:rPr>
          <w:rFonts w:ascii="Times New Roman" w:hAnsi="Times New Roman"/>
          <w:sz w:val="28"/>
          <w:szCs w:val="28"/>
        </w:rPr>
        <w:t>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 xml:space="preserve">Творчество Рембрандта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ван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Рейна (1606 – 1669)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4"/>
          <w:szCs w:val="24"/>
        </w:rPr>
        <w:tab/>
      </w:r>
      <w:r w:rsidRPr="00FB0857">
        <w:rPr>
          <w:rFonts w:ascii="Times New Roman" w:hAnsi="Times New Roman"/>
          <w:sz w:val="28"/>
          <w:szCs w:val="28"/>
        </w:rPr>
        <w:t xml:space="preserve">Творчество Рембрандта </w:t>
      </w:r>
      <w:proofErr w:type="spellStart"/>
      <w:r w:rsidRPr="00FB0857">
        <w:rPr>
          <w:rFonts w:ascii="Times New Roman" w:hAnsi="Times New Roman"/>
          <w:sz w:val="28"/>
          <w:szCs w:val="28"/>
        </w:rPr>
        <w:t>ван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Рейна - крупнейшего мастера западноевропейского искусства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 xml:space="preserve">VII века. Значение его искусства в мировой культуре, широта творческого диапазона Рембрандта, его роль  в развитии различных жанров живописи, художественная система Рембрандта. Периодизация  его творчества. Автопортреты как документы творческой биографии. Портреты раннего периода: «Флора» (1634), «Анатомия доктора </w:t>
      </w:r>
      <w:proofErr w:type="spellStart"/>
      <w:r w:rsidRPr="00FB0857">
        <w:rPr>
          <w:rFonts w:ascii="Times New Roman" w:hAnsi="Times New Roman"/>
          <w:sz w:val="28"/>
          <w:szCs w:val="28"/>
        </w:rPr>
        <w:t>Тюльпа</w:t>
      </w:r>
      <w:proofErr w:type="spellEnd"/>
      <w:r w:rsidRPr="00FB0857">
        <w:rPr>
          <w:rFonts w:ascii="Times New Roman" w:hAnsi="Times New Roman"/>
          <w:sz w:val="28"/>
          <w:szCs w:val="28"/>
        </w:rPr>
        <w:t>» (1632), «Ночной дозор» (1642) и др. Религиозные и мифологические композиции: «</w:t>
      </w:r>
      <w:proofErr w:type="spellStart"/>
      <w:r w:rsidRPr="00FB0857">
        <w:rPr>
          <w:rFonts w:ascii="Times New Roman" w:hAnsi="Times New Roman"/>
          <w:sz w:val="28"/>
          <w:szCs w:val="28"/>
        </w:rPr>
        <w:t>Симеон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0857">
        <w:rPr>
          <w:rFonts w:ascii="Times New Roman" w:hAnsi="Times New Roman"/>
          <w:sz w:val="28"/>
          <w:szCs w:val="28"/>
        </w:rPr>
        <w:t>во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храме» (1631), «Жертвоприношение Авраама» (1635), «Ангел, покидающий семейство </w:t>
      </w:r>
      <w:proofErr w:type="spellStart"/>
      <w:r w:rsidRPr="00FB0857">
        <w:rPr>
          <w:rFonts w:ascii="Times New Roman" w:hAnsi="Times New Roman"/>
          <w:sz w:val="28"/>
          <w:szCs w:val="28"/>
        </w:rPr>
        <w:t>Товия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(1637), «Притча о работниках на винограднике (1637), «Даная» (1636, переработана в 1646-1648 г.), Живописная техника позднего Рембрандта.  Тенденции к обобщению и монументальности. «Святое семейство» (1645), «Заговор </w:t>
      </w:r>
      <w:proofErr w:type="spellStart"/>
      <w:r w:rsidRPr="00FB0857">
        <w:rPr>
          <w:rFonts w:ascii="Times New Roman" w:hAnsi="Times New Roman"/>
          <w:sz w:val="28"/>
          <w:szCs w:val="28"/>
        </w:rPr>
        <w:t>Цивилиса</w:t>
      </w:r>
      <w:proofErr w:type="spellEnd"/>
      <w:r w:rsidRPr="00FB0857">
        <w:rPr>
          <w:rFonts w:ascii="Times New Roman" w:hAnsi="Times New Roman"/>
          <w:sz w:val="28"/>
          <w:szCs w:val="28"/>
        </w:rPr>
        <w:t>» (1661), «</w:t>
      </w:r>
      <w:proofErr w:type="spellStart"/>
      <w:r w:rsidRPr="00FB0857">
        <w:rPr>
          <w:rFonts w:ascii="Times New Roman" w:hAnsi="Times New Roman"/>
          <w:sz w:val="28"/>
          <w:szCs w:val="28"/>
        </w:rPr>
        <w:t>Артаксеркс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Аман и Эсфирь» (1660), «Возвращение блудного сына» (1668-1669). Эволюция от внешнего  драматизма к передаче сложных душевных состояний человека. Портреты позднего периода: «Портрет старика в красном» (1652-1654), «Портрет Яна </w:t>
      </w:r>
      <w:proofErr w:type="spellStart"/>
      <w:r w:rsidRPr="00FB0857">
        <w:rPr>
          <w:rFonts w:ascii="Times New Roman" w:hAnsi="Times New Roman"/>
          <w:sz w:val="28"/>
          <w:szCs w:val="28"/>
        </w:rPr>
        <w:t>Сикса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(1654), «Портрет читающего </w:t>
      </w:r>
      <w:proofErr w:type="spellStart"/>
      <w:r w:rsidRPr="00FB0857">
        <w:rPr>
          <w:rFonts w:ascii="Times New Roman" w:hAnsi="Times New Roman"/>
          <w:sz w:val="28"/>
          <w:szCs w:val="28"/>
        </w:rPr>
        <w:t>Титуса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(1656), «Портрет </w:t>
      </w:r>
      <w:proofErr w:type="spellStart"/>
      <w:r w:rsidRPr="00FB0857">
        <w:rPr>
          <w:rFonts w:ascii="Times New Roman" w:hAnsi="Times New Roman"/>
          <w:sz w:val="28"/>
          <w:szCs w:val="28"/>
        </w:rPr>
        <w:t>Хендрикье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Стоффельс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(1657-1659), «Синдики» (1662). Рембрандт  – график, рисовальщик и офортист. Рисунки и офорты Рембрандта. Графические </w:t>
      </w:r>
      <w:r w:rsidRPr="00FB0857">
        <w:rPr>
          <w:rFonts w:ascii="Times New Roman" w:hAnsi="Times New Roman"/>
          <w:sz w:val="28"/>
          <w:szCs w:val="28"/>
        </w:rPr>
        <w:lastRenderedPageBreak/>
        <w:t>пейзажи: «Три дерева» (1643), «Пейзаж с мостиком» (1630), «Зимний вид» (1646). Значение  искусства Рембрандта в мировой культуре.</w:t>
      </w:r>
    </w:p>
    <w:p w:rsidR="00FB0857" w:rsidRPr="00FB0857" w:rsidRDefault="00FB0857" w:rsidP="00FB085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B0857">
        <w:rPr>
          <w:rFonts w:ascii="Times New Roman" w:hAnsi="Times New Roman"/>
          <w:i/>
          <w:sz w:val="24"/>
          <w:szCs w:val="24"/>
        </w:rPr>
        <w:tab/>
      </w:r>
      <w:r w:rsidRPr="00FB0857">
        <w:rPr>
          <w:rFonts w:ascii="Times New Roman" w:hAnsi="Times New Roman"/>
          <w:b/>
          <w:sz w:val="32"/>
          <w:szCs w:val="32"/>
        </w:rPr>
        <w:t xml:space="preserve">Искусство Испании XVII-ХVIII веков. </w:t>
      </w:r>
    </w:p>
    <w:p w:rsidR="00FB0857" w:rsidRPr="00FB0857" w:rsidRDefault="00FB0857" w:rsidP="00FB085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B0857">
        <w:rPr>
          <w:rFonts w:ascii="Times New Roman" w:hAnsi="Times New Roman"/>
          <w:b/>
          <w:sz w:val="32"/>
          <w:szCs w:val="32"/>
        </w:rPr>
        <w:t>Творчество Диего Веласкеса (1599 – 1660)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 «Золотой век» испанской живописи XVII века и творчество Диего Веласкеса, выдающегося художника испанской реалистической живописи.</w:t>
      </w:r>
    </w:p>
    <w:p w:rsidR="00FB0857" w:rsidRPr="00FB0857" w:rsidRDefault="00FB0857" w:rsidP="00FB0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Ослабление экономического и политического положения Испании на рубеже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 xml:space="preserve">VI-ХVII веков. Укрепление испанского абсолютизма, рост влияния реакционных идей контрреформации. Расцвет испанской литературы и искусства на рубеже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>VI-ХVII  веков. Демократизм, любовь, знание жизни народа и вместе с тем утонченный интеллектуализм, приверженность к сословным дворянским идеалам – специфические черты испанской национальной художественной культуры. Основные этапы истории Испании. Характер испанского абсолютизма и католической церкви и их влияние на искусство и культуру. Сложение реалистического направления в живописи.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Хусепе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 де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Рибера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 (1591-1652)</w:t>
      </w:r>
      <w:r w:rsidRPr="00FB0857">
        <w:rPr>
          <w:rFonts w:ascii="Times New Roman" w:hAnsi="Times New Roman"/>
          <w:sz w:val="28"/>
          <w:szCs w:val="28"/>
        </w:rPr>
        <w:t xml:space="preserve"> – первый мастер испанского «золотого века». Реалистический характер творчества, введение народных типов в религиозное искусство. Драматизм и эмоциональность образов. «Святая Инесса» (1641), «</w:t>
      </w:r>
      <w:proofErr w:type="spellStart"/>
      <w:r w:rsidRPr="00FB0857">
        <w:rPr>
          <w:rFonts w:ascii="Times New Roman" w:hAnsi="Times New Roman"/>
          <w:sz w:val="28"/>
          <w:szCs w:val="28"/>
        </w:rPr>
        <w:t>Хромоножка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(1642).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</w:r>
      <w:r w:rsidRPr="00FB0857">
        <w:rPr>
          <w:rFonts w:ascii="Times New Roman" w:hAnsi="Times New Roman"/>
          <w:b/>
          <w:sz w:val="28"/>
          <w:szCs w:val="28"/>
        </w:rPr>
        <w:t>Франсиско Сурбаран (1598-1664).</w:t>
      </w:r>
      <w:r w:rsidRPr="00FB0857">
        <w:rPr>
          <w:rFonts w:ascii="Times New Roman" w:hAnsi="Times New Roman"/>
          <w:sz w:val="28"/>
          <w:szCs w:val="28"/>
        </w:rPr>
        <w:t xml:space="preserve"> Связь его творчества с испанской деревянной скульптурой. Сочетание  аскетической суровости и элементов мистики с материальной  конкретностью и реалистическим раскрытием образов в его произведениях. «Отрочество Мадонны» (1660). Натюрморты Сурбарана: «Натюрморт с апельсинами и лимонами» (1633), «Натюрморт с чашкой и вазами» (1633-1640).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Бартоломео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Эстебан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Мурильо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(1617-1682).</w:t>
      </w:r>
      <w:r w:rsidRPr="00FB0857">
        <w:rPr>
          <w:rFonts w:ascii="Times New Roman" w:hAnsi="Times New Roman"/>
          <w:sz w:val="28"/>
          <w:szCs w:val="28"/>
        </w:rPr>
        <w:t xml:space="preserve"> Эволюция творчества от суровой сдержанности и строгой правдивости к идеализированному и сентиментальному искусству. «Мальчик с собакой» (1650).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Диего Родригес де Сильва Веласкес (1599-1660)</w:t>
      </w:r>
      <w:r w:rsidRPr="00FB0857">
        <w:rPr>
          <w:rFonts w:ascii="Times New Roman" w:hAnsi="Times New Roman"/>
          <w:sz w:val="28"/>
          <w:szCs w:val="28"/>
        </w:rPr>
        <w:t xml:space="preserve"> – величайший испанский художник.  Воздействие демократических традиций испанского искусства и </w:t>
      </w:r>
      <w:proofErr w:type="spellStart"/>
      <w:r w:rsidRPr="00FB0857">
        <w:rPr>
          <w:rFonts w:ascii="Times New Roman" w:hAnsi="Times New Roman"/>
          <w:sz w:val="28"/>
          <w:szCs w:val="28"/>
        </w:rPr>
        <w:t>караваджизма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на становление творческой индивидуальности Веласкеса. Расширение тематики живописи. Обращение к бытовым и народным темам. «</w:t>
      </w:r>
      <w:proofErr w:type="spellStart"/>
      <w:r w:rsidRPr="00FB0857">
        <w:rPr>
          <w:rFonts w:ascii="Times New Roman" w:hAnsi="Times New Roman"/>
          <w:sz w:val="28"/>
          <w:szCs w:val="28"/>
        </w:rPr>
        <w:t>Бодегоны</w:t>
      </w:r>
      <w:proofErr w:type="spellEnd"/>
      <w:r w:rsidRPr="00FB0857">
        <w:rPr>
          <w:rFonts w:ascii="Times New Roman" w:hAnsi="Times New Roman"/>
          <w:sz w:val="28"/>
          <w:szCs w:val="28"/>
        </w:rPr>
        <w:t>» Веласкеса: «Завтрак» (1617-1618). Реалистическое истолкование мифологических сюжетов: «Триумф Вакха» или «</w:t>
      </w:r>
      <w:proofErr w:type="gramStart"/>
      <w:r w:rsidRPr="00FB0857">
        <w:rPr>
          <w:rFonts w:ascii="Times New Roman" w:hAnsi="Times New Roman"/>
          <w:sz w:val="28"/>
          <w:szCs w:val="28"/>
        </w:rPr>
        <w:t>Пьяницы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» (1628-1629). Создание  исторических и жанровых полотен. Вклад Веласкеса в развитие исторической живописи: «Сдача Бреды» (1634-1635). Глубина психологического анализа в раскрытии характера человека. Различные типы портретов кисти Веласкеса:  портреты Филиппа IV, портреты инфанта Карлоса, инфанты Маргариты, портреты </w:t>
      </w:r>
      <w:proofErr w:type="spellStart"/>
      <w:r w:rsidRPr="00FB0857">
        <w:rPr>
          <w:rFonts w:ascii="Times New Roman" w:hAnsi="Times New Roman"/>
          <w:sz w:val="28"/>
          <w:szCs w:val="28"/>
        </w:rPr>
        <w:t>Оливареса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«Портрет дамы с веером» (1640). Охотничьи и конные портреты Филиппа IV и членов его семьи. Портреты шутов: «Портрет карлика дона Диего де </w:t>
      </w:r>
      <w:proofErr w:type="spellStart"/>
      <w:r w:rsidRPr="00FB0857">
        <w:rPr>
          <w:rFonts w:ascii="Times New Roman" w:hAnsi="Times New Roman"/>
          <w:sz w:val="28"/>
          <w:szCs w:val="28"/>
        </w:rPr>
        <w:t>Аседо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прозванного Эль </w:t>
      </w:r>
      <w:proofErr w:type="spellStart"/>
      <w:r w:rsidRPr="00FB0857">
        <w:rPr>
          <w:rFonts w:ascii="Times New Roman" w:hAnsi="Times New Roman"/>
          <w:sz w:val="28"/>
          <w:szCs w:val="28"/>
        </w:rPr>
        <w:t>Примо</w:t>
      </w:r>
      <w:proofErr w:type="spellEnd"/>
      <w:r w:rsidRPr="00FB0857">
        <w:rPr>
          <w:rFonts w:ascii="Times New Roman" w:hAnsi="Times New Roman"/>
          <w:sz w:val="28"/>
          <w:szCs w:val="28"/>
        </w:rPr>
        <w:t>» (1644) и другие. Поздний период творчества художника: «Венера с зеркалом» (1640-</w:t>
      </w:r>
      <w:r w:rsidRPr="00FB0857">
        <w:rPr>
          <w:rFonts w:ascii="Times New Roman" w:hAnsi="Times New Roman"/>
          <w:sz w:val="28"/>
          <w:szCs w:val="28"/>
        </w:rPr>
        <w:lastRenderedPageBreak/>
        <w:t xml:space="preserve">1650), «Портрет Иннокентия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>» (1650), пейзажи виллы Медичи (1649-1650), живописные композиции «</w:t>
      </w:r>
      <w:proofErr w:type="spellStart"/>
      <w:r w:rsidRPr="00FB0857">
        <w:rPr>
          <w:rFonts w:ascii="Times New Roman" w:hAnsi="Times New Roman"/>
          <w:sz w:val="28"/>
          <w:szCs w:val="28"/>
        </w:rPr>
        <w:t>Менины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(1656), «Пряхи» (1657). Влияние Веласкеса на европейскую живопись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>VIII-XIX веков.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B0857">
        <w:rPr>
          <w:rFonts w:ascii="Times New Roman" w:hAnsi="Times New Roman"/>
          <w:i/>
          <w:sz w:val="24"/>
          <w:szCs w:val="24"/>
        </w:rPr>
        <w:tab/>
      </w:r>
      <w:r w:rsidRPr="00FB0857">
        <w:rPr>
          <w:rFonts w:ascii="Times New Roman" w:hAnsi="Times New Roman"/>
          <w:b/>
          <w:sz w:val="32"/>
          <w:szCs w:val="32"/>
        </w:rPr>
        <w:t>Искусство Франции XVII-XVIII вв.</w:t>
      </w:r>
    </w:p>
    <w:p w:rsidR="00FB0857" w:rsidRPr="00FB0857" w:rsidRDefault="00FB0857" w:rsidP="00FB0857">
      <w:pPr>
        <w:spacing w:after="0" w:line="240" w:lineRule="auto"/>
        <w:jc w:val="both"/>
        <w:rPr>
          <w:sz w:val="28"/>
          <w:szCs w:val="28"/>
        </w:rPr>
      </w:pPr>
      <w:r w:rsidRPr="00FB0857">
        <w:rPr>
          <w:rFonts w:ascii="Times New Roman" w:hAnsi="Times New Roman"/>
          <w:sz w:val="24"/>
          <w:szCs w:val="24"/>
        </w:rPr>
        <w:tab/>
      </w:r>
      <w:r w:rsidRPr="00FB0857">
        <w:rPr>
          <w:rFonts w:ascii="Times New Roman" w:hAnsi="Times New Roman"/>
          <w:sz w:val="28"/>
          <w:szCs w:val="28"/>
        </w:rPr>
        <w:t>Франция – классическая страна абсолютизма. Расцвет национальной культуры Франции (литература, драматургия архитектура, изобразительное искусство). Философия рационализма и ее влияние на развитие французской культуры.  Основные направления: монументально - декоративное искусство, классицизм, реалистические течения.</w:t>
      </w:r>
      <w:r w:rsidRPr="00FB0857">
        <w:rPr>
          <w:sz w:val="28"/>
          <w:szCs w:val="28"/>
        </w:rPr>
        <w:t xml:space="preserve">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Живопись Франции XVII века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           Классицизм – ведущий стиль французского искусства XVII века; связь  эстетики классицизма с философией рационализма, поисками универсальных законов искусства, основанных на изучении природы, обращении к традициям античности и итальянского Возрождения.  Движение Французского Просвещения, его влияние на содержание и форму изобразительного искусства. Протест против пороков общества, вера в достижение идеального «царства разума». Эстетические взгляды французских просветителей («Салоны» Дидро).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Никола Пуссен (1594-1665)</w:t>
      </w:r>
      <w:r w:rsidRPr="00FB0857">
        <w:rPr>
          <w:rFonts w:ascii="Times New Roman" w:hAnsi="Times New Roman"/>
          <w:sz w:val="28"/>
          <w:szCs w:val="28"/>
        </w:rPr>
        <w:t xml:space="preserve"> - величайший художник Франции XVII века. Творческое отношение к традициям античности и Возрождения.  Рационализм и эмоционально-чувственное начало в его творчестве. Утверждение разумной гармонии мира и духовного совершенства личности, обращение к идеалам общественного блага и героического самопожертвования. Реалистическая основа образов Пуссена.  Морально – философское содержание искусства Пуссена. Метод работы Пуссена. Мифологические и исторические картины: «Царство Флоры» (1631-1632), «</w:t>
      </w:r>
      <w:proofErr w:type="spellStart"/>
      <w:r w:rsidRPr="00FB0857">
        <w:rPr>
          <w:rFonts w:ascii="Times New Roman" w:hAnsi="Times New Roman"/>
          <w:sz w:val="28"/>
          <w:szCs w:val="28"/>
        </w:rPr>
        <w:t>Танкред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0857">
        <w:rPr>
          <w:rFonts w:ascii="Times New Roman" w:hAnsi="Times New Roman"/>
          <w:sz w:val="28"/>
          <w:szCs w:val="28"/>
        </w:rPr>
        <w:t>Эрминия</w:t>
      </w:r>
      <w:proofErr w:type="spellEnd"/>
      <w:r w:rsidRPr="00FB0857">
        <w:rPr>
          <w:rFonts w:ascii="Times New Roman" w:hAnsi="Times New Roman"/>
          <w:sz w:val="28"/>
          <w:szCs w:val="28"/>
        </w:rPr>
        <w:t>» (1630). Образ мира в пейзажах Пуссена: цикл картин «Времена года» (1660-1664).  Эволюция художественного творчества.  Пуссен – портретист. Творческий метод Пуссена, его рисунки.  Взгляды Пуссена на искусство.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 xml:space="preserve">Творчество Клода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Лоррена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(1600-1682)</w:t>
      </w:r>
      <w:r w:rsidRPr="00FB0857">
        <w:rPr>
          <w:rFonts w:ascii="Times New Roman" w:hAnsi="Times New Roman"/>
          <w:sz w:val="28"/>
          <w:szCs w:val="28"/>
        </w:rPr>
        <w:t xml:space="preserve"> и проблема классического пейзажа. Пейзажи с мотивами гаваней: «Утро в гавани» (1640-е г.), пейзажи, изображающие различные времена суток: «Утро» (1666), «Полдень» (1661), «Вечер» (1663), «Ночь « (1672).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Деятельность братьев </w:t>
      </w:r>
      <w:proofErr w:type="spellStart"/>
      <w:r w:rsidRPr="00FB0857">
        <w:rPr>
          <w:rFonts w:ascii="Times New Roman" w:hAnsi="Times New Roman"/>
          <w:sz w:val="28"/>
          <w:szCs w:val="28"/>
        </w:rPr>
        <w:t>Ленен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работавших в реалистическом направлении, обратившихся к крестьянскому жанру 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Творчество Луи </w:t>
      </w:r>
      <w:proofErr w:type="spellStart"/>
      <w:r w:rsidRPr="00FB0857">
        <w:rPr>
          <w:rFonts w:ascii="Times New Roman" w:hAnsi="Times New Roman"/>
          <w:sz w:val="28"/>
          <w:szCs w:val="28"/>
        </w:rPr>
        <w:t>Ленена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(1593-1648). Обобщенные, типичные образы крестьян в его искусстве: «Семейство молочницы» (1640-е г.), «Трапеза крестьян» (1642), «Кузница» (1640). 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>Развитие реализма во французской графике первой половины XVII века.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 xml:space="preserve">Творчество Жака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Калло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(1592/93-1635).</w:t>
      </w:r>
      <w:r w:rsidRPr="00FB0857">
        <w:rPr>
          <w:rFonts w:ascii="Times New Roman" w:hAnsi="Times New Roman"/>
          <w:sz w:val="28"/>
          <w:szCs w:val="28"/>
        </w:rPr>
        <w:t xml:space="preserve"> Тематическое многообразие его творчества, связь с театром, отражение народной  жизни. Технические новшества  </w:t>
      </w:r>
      <w:proofErr w:type="spellStart"/>
      <w:r w:rsidRPr="00FB0857">
        <w:rPr>
          <w:rFonts w:ascii="Times New Roman" w:hAnsi="Times New Roman"/>
          <w:sz w:val="28"/>
          <w:szCs w:val="28"/>
        </w:rPr>
        <w:t>Калло</w:t>
      </w:r>
      <w:proofErr w:type="spellEnd"/>
      <w:r w:rsidRPr="00FB0857">
        <w:rPr>
          <w:rFonts w:ascii="Times New Roman" w:hAnsi="Times New Roman"/>
          <w:sz w:val="28"/>
          <w:szCs w:val="28"/>
        </w:rPr>
        <w:t>. Серии «</w:t>
      </w:r>
      <w:proofErr w:type="spellStart"/>
      <w:r w:rsidRPr="00FB0857">
        <w:rPr>
          <w:rFonts w:ascii="Times New Roman" w:hAnsi="Times New Roman"/>
          <w:sz w:val="28"/>
          <w:szCs w:val="28"/>
        </w:rPr>
        <w:t>Каприччи</w:t>
      </w:r>
      <w:proofErr w:type="spellEnd"/>
      <w:r w:rsidRPr="00FB0857">
        <w:rPr>
          <w:rFonts w:ascii="Times New Roman" w:hAnsi="Times New Roman"/>
          <w:sz w:val="28"/>
          <w:szCs w:val="28"/>
        </w:rPr>
        <w:t>» (1617), «Цыгане» (1622), «Малые страсти» (1624), «Малые бедствия войны» (1632), «Большие бедствия войны» (1633), «Большие виды Парижа» (1630).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i/>
          <w:sz w:val="28"/>
          <w:szCs w:val="28"/>
        </w:rPr>
        <w:lastRenderedPageBreak/>
        <w:tab/>
      </w:r>
      <w:r w:rsidRPr="00FB0857">
        <w:rPr>
          <w:rFonts w:ascii="Times New Roman" w:hAnsi="Times New Roman"/>
          <w:b/>
          <w:sz w:val="28"/>
          <w:szCs w:val="28"/>
        </w:rPr>
        <w:t>Архитектура Франции XVII-XVIII вв.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>Проявление новых направлений в архитектуре</w:t>
      </w:r>
      <w:r w:rsidRPr="00FB0857">
        <w:rPr>
          <w:sz w:val="28"/>
          <w:szCs w:val="28"/>
        </w:rPr>
        <w:t xml:space="preserve"> </w:t>
      </w:r>
      <w:r w:rsidRPr="00FB0857">
        <w:rPr>
          <w:rFonts w:ascii="Times New Roman" w:hAnsi="Times New Roman"/>
          <w:sz w:val="28"/>
          <w:szCs w:val="28"/>
        </w:rPr>
        <w:t>Франции XVII-XVIII вв. (барокко, рококо, классицизм); руководящая роль Королевской Академии архитектуры, основанной в 1671 году.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Проблема дворцового и городского ансамбля в архитектуре классицизма. Ансамбль Версаля (Л. Лево, А. </w:t>
      </w:r>
      <w:proofErr w:type="spellStart"/>
      <w:r w:rsidRPr="00FB0857">
        <w:rPr>
          <w:rFonts w:ascii="Times New Roman" w:hAnsi="Times New Roman"/>
          <w:sz w:val="28"/>
          <w:szCs w:val="28"/>
        </w:rPr>
        <w:t>Ленотр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Ж.А. </w:t>
      </w:r>
      <w:proofErr w:type="spellStart"/>
      <w:r w:rsidRPr="00FB0857">
        <w:rPr>
          <w:rFonts w:ascii="Times New Roman" w:hAnsi="Times New Roman"/>
          <w:sz w:val="28"/>
          <w:szCs w:val="28"/>
        </w:rPr>
        <w:t>Мансар</w:t>
      </w:r>
      <w:proofErr w:type="spellEnd"/>
      <w:r w:rsidRPr="00FB0857">
        <w:rPr>
          <w:rFonts w:ascii="Times New Roman" w:hAnsi="Times New Roman"/>
          <w:sz w:val="28"/>
          <w:szCs w:val="28"/>
        </w:rPr>
        <w:t>). Восточный фасад Лувра (К. Перро).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Расцвет стиля рококо во французской архитектуре 1720-1740 гг. (строительство и украшение городских особняков-отелей, развитие орнаментально-декоративных форм пластики, роль лепнины в украшении интерьера, создание художественной мебели, предметов декоративно-прикладного искусства). Градостроительные идеи французского классицизма (творчество Жака </w:t>
      </w:r>
      <w:proofErr w:type="spellStart"/>
      <w:r w:rsidRPr="00FB0857">
        <w:rPr>
          <w:rFonts w:ascii="Times New Roman" w:hAnsi="Times New Roman"/>
          <w:sz w:val="28"/>
          <w:szCs w:val="28"/>
        </w:rPr>
        <w:t>Анжа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Габриэля). Дворцовые и садово-парковые ансамбли, культовая и гражданская архитектура классицизма (постройки Габриэля, Жака </w:t>
      </w:r>
      <w:proofErr w:type="spellStart"/>
      <w:r w:rsidRPr="00FB0857">
        <w:rPr>
          <w:rFonts w:ascii="Times New Roman" w:hAnsi="Times New Roman"/>
          <w:sz w:val="28"/>
          <w:szCs w:val="28"/>
        </w:rPr>
        <w:t>Жермена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Суфло</w:t>
      </w:r>
      <w:proofErr w:type="spellEnd"/>
      <w:r w:rsidRPr="00FB0857">
        <w:rPr>
          <w:rFonts w:ascii="Times New Roman" w:hAnsi="Times New Roman"/>
          <w:sz w:val="28"/>
          <w:szCs w:val="28"/>
        </w:rPr>
        <w:t>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Живопись Франции XVIII века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Стилистическое многообразие французской живописи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>VIII века (позднее барокко, рококо, академизм, реализм,  классицизм, предромантизм) на основе знакомства с творчеством ярких представителей различных направлений.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Творчество Антуана Ватто (1684-1721).</w:t>
      </w:r>
      <w:r w:rsidRPr="00FB0857">
        <w:rPr>
          <w:rFonts w:ascii="Times New Roman" w:hAnsi="Times New Roman"/>
          <w:sz w:val="28"/>
          <w:szCs w:val="28"/>
        </w:rPr>
        <w:t xml:space="preserve"> Обращение к галантному жанру, живописи настроения, стремление к передаче тонких душевных  движений. Реалистическая основа творческого метода Ватто. Тематическое разнообразие живописи: жанровые сцены: «Савояр с сурком» (1716), «Лавка  </w:t>
      </w:r>
      <w:proofErr w:type="spellStart"/>
      <w:r w:rsidRPr="00FB0857">
        <w:rPr>
          <w:rFonts w:ascii="Times New Roman" w:hAnsi="Times New Roman"/>
          <w:sz w:val="28"/>
          <w:szCs w:val="28"/>
        </w:rPr>
        <w:t>Жерсена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(1720);  военные картины «Тягости войны» (1710); театральные сцены: «Актеры французского театра» (1712), «Жиль» (1720); «галантные празднества» художника:  «Отплытие на остров </w:t>
      </w:r>
      <w:proofErr w:type="spellStart"/>
      <w:r w:rsidRPr="00FB0857">
        <w:rPr>
          <w:rFonts w:ascii="Times New Roman" w:hAnsi="Times New Roman"/>
          <w:sz w:val="28"/>
          <w:szCs w:val="28"/>
        </w:rPr>
        <w:t>Киферу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» (1718), «Общество в парке» (1710-х г.). Рисунок в творчестве  Антуана Ватто.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Расцвет стиля рококо</w:t>
      </w:r>
      <w:r w:rsidRPr="00FB0857">
        <w:rPr>
          <w:rFonts w:ascii="Times New Roman" w:hAnsi="Times New Roman"/>
          <w:sz w:val="28"/>
          <w:szCs w:val="28"/>
        </w:rPr>
        <w:t xml:space="preserve">. Декоративные и станковые формы живописи рококо (росписи плафонов, стен, создание </w:t>
      </w:r>
      <w:proofErr w:type="spellStart"/>
      <w:r w:rsidRPr="00FB0857">
        <w:rPr>
          <w:rFonts w:ascii="Times New Roman" w:hAnsi="Times New Roman"/>
          <w:sz w:val="28"/>
          <w:szCs w:val="28"/>
        </w:rPr>
        <w:t>десссюдепортов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, декоративных и сюжетных гобеленов, распространение камерного портрета и пейзажа, мифологических и аллегорических картин, галантного и пасторального жанров).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Творчество Франсуа Буше</w:t>
      </w:r>
      <w:r w:rsidRPr="00FB0857">
        <w:rPr>
          <w:rFonts w:ascii="Times New Roman" w:hAnsi="Times New Roman"/>
          <w:sz w:val="28"/>
          <w:szCs w:val="28"/>
        </w:rPr>
        <w:t xml:space="preserve"> </w:t>
      </w:r>
      <w:r w:rsidRPr="00FB0857">
        <w:rPr>
          <w:rFonts w:ascii="Times New Roman" w:hAnsi="Times New Roman"/>
          <w:b/>
          <w:sz w:val="28"/>
          <w:szCs w:val="28"/>
        </w:rPr>
        <w:t>(1703-1770)</w:t>
      </w:r>
      <w:r w:rsidRPr="00FB0857">
        <w:rPr>
          <w:rFonts w:ascii="Times New Roman" w:hAnsi="Times New Roman"/>
          <w:sz w:val="28"/>
          <w:szCs w:val="28"/>
        </w:rPr>
        <w:t xml:space="preserve"> – типичного  выразителя придворной идеологии. Универсализм </w:t>
      </w:r>
      <w:proofErr w:type="gramStart"/>
      <w:r w:rsidRPr="00FB0857">
        <w:rPr>
          <w:rFonts w:ascii="Times New Roman" w:hAnsi="Times New Roman"/>
          <w:sz w:val="28"/>
          <w:szCs w:val="28"/>
        </w:rPr>
        <w:t>Буше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– отражение основных стилистических черт рококо (станковая и монументально-декоративная живопись, создание эскизов для гобеленов, мебели, предметов декоративно-прикладного искусства, оформление книг, работа в театре, эскизы костюмов и пр.). Основные произведения художника: «Купание  Дианы» (1742),  «Туалет Венеры» (начало 1740-х г.), «</w:t>
      </w:r>
      <w:proofErr w:type="spellStart"/>
      <w:r w:rsidRPr="00FB0857">
        <w:rPr>
          <w:rFonts w:ascii="Times New Roman" w:hAnsi="Times New Roman"/>
          <w:sz w:val="28"/>
          <w:szCs w:val="28"/>
        </w:rPr>
        <w:t>Пигмалион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и Галатея» (1766).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Эстетика просветителей и выражение идеалов «третьего сословия» во французской живописи XVIII века</w:t>
      </w:r>
      <w:r w:rsidRPr="00FB0857">
        <w:rPr>
          <w:rFonts w:ascii="Times New Roman" w:hAnsi="Times New Roman"/>
          <w:sz w:val="28"/>
          <w:szCs w:val="28"/>
        </w:rPr>
        <w:t>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lastRenderedPageBreak/>
        <w:tab/>
        <w:t xml:space="preserve">Творчество Жана-Батиста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Симеона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Шардена (1699-1779).</w:t>
      </w:r>
      <w:r w:rsidRPr="00FB0857">
        <w:rPr>
          <w:rFonts w:ascii="Times New Roman" w:hAnsi="Times New Roman"/>
          <w:sz w:val="28"/>
          <w:szCs w:val="28"/>
        </w:rPr>
        <w:t xml:space="preserve"> Демократизм его искусства. Поэтизация нравов «третьего сословия».  Портреты Шардена, утверждение в них ценности человеческой личности: «Автопортрет», «Портрет жены» (оба -1770-е г.). Жанровые картины: «Молитва перед обедом» (1744). Передача чистых человеческих чувств и скромных будничных домашних сцен, обретающих под кистью художника поэзию и нравственную значительность.  Натюрморты Шардена: Медный бак» (1730), «Десерт» (1763), «Натюрморт с атрибутами искусства» (1760), стремление раскрыть материальную и живописную красоту предметного мира Особенности его манеры: композиции подчинены строгой логике, безупречное чувство ритма, уравновешенность, колористическое богатство.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Творчество Жана–Батиста Греза (1725-1805)</w:t>
      </w:r>
      <w:r w:rsidRPr="00FB0857">
        <w:rPr>
          <w:rFonts w:ascii="Times New Roman" w:hAnsi="Times New Roman"/>
          <w:sz w:val="28"/>
          <w:szCs w:val="28"/>
        </w:rPr>
        <w:t xml:space="preserve"> – как представителя </w:t>
      </w:r>
      <w:r w:rsidRPr="00FB0857">
        <w:rPr>
          <w:rFonts w:ascii="Times New Roman" w:hAnsi="Times New Roman"/>
          <w:b/>
          <w:sz w:val="28"/>
          <w:szCs w:val="28"/>
        </w:rPr>
        <w:t>сентиментально-морализирующего направления</w:t>
      </w:r>
      <w:r w:rsidRPr="00FB0857">
        <w:rPr>
          <w:rFonts w:ascii="Times New Roman" w:hAnsi="Times New Roman"/>
          <w:sz w:val="28"/>
          <w:szCs w:val="28"/>
        </w:rPr>
        <w:t xml:space="preserve"> в живописи. Идеализация патриархальной морали в творчестве Греза: «Паралитик или Плоды хорошего  воспитания» (1763).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Эволюция искусства рококо в творчестве Жана Оноре Фрагонара (1732-1806). Жизнеутверждающий гедонизм его искусства. Бытовые картины и пейзажи,  графические работы.  «Поцелуй украдкой» (1780), «Счастливые возможности качелей» (1767).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i/>
          <w:sz w:val="28"/>
          <w:szCs w:val="28"/>
        </w:rPr>
        <w:tab/>
      </w:r>
      <w:r w:rsidRPr="00FB0857">
        <w:rPr>
          <w:rFonts w:ascii="Times New Roman" w:hAnsi="Times New Roman"/>
          <w:b/>
          <w:sz w:val="28"/>
          <w:szCs w:val="28"/>
        </w:rPr>
        <w:t>Искусство Англии XVIII века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>Влияние английского Просвещения на культуру Англии XVIII века; ведущая роль портретного жанра; творчество основных представителей английской живописи.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>Историческая обстановка в Англии XVII – XVIII веков. Победа буржуазной революции 1640-1660 г. и ее значение для экономического и политического развития страны. Расцвет английской культуры (развитие философии, точных наук, классической, политической экономики, распространение идей Просвещения). Становление и расцвет национальной школы живописи в Англии XVIII века.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Уильям Хогарт (1697-1764)</w:t>
      </w:r>
      <w:r w:rsidRPr="00FB0857">
        <w:rPr>
          <w:rFonts w:ascii="Times New Roman" w:hAnsi="Times New Roman"/>
          <w:sz w:val="28"/>
          <w:szCs w:val="28"/>
        </w:rPr>
        <w:t xml:space="preserve"> - основоположник  критического реализма в европейском искусстве Нового времени. Общественная и политическая сатира в графике и живописи Хогарта, обличение пороков английского общества, феодальных и классовых предрассудков. Хогарт – автор,  так называемых «разговорных» картин – групповых портретов, в которых персонажи связаны несложным сюжетом. Портреты: «Автопортрет с собакой» (1745), «Слуги», «Продавщица  креветок» (1760). Демократизм  портретного творчества Хогарта, внимание к человеческой личности независимо от социального положения модели, варьирование манеры в зависимости от конкретных особенностей изображаемого лица. Жанровые картины: цикл картин «Модный брак» (1743-1745).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Гравюры Хогарта, морализирующие тенденции его искусства: циклы гравюр: «Жизнь подмастерья» или «Прилежание и леность» (1747). Теоретические работы Хогарта («Анализ красоты» – 1753). Влияние Хогарта на </w:t>
      </w:r>
      <w:r w:rsidRPr="00FB0857">
        <w:rPr>
          <w:rFonts w:ascii="Times New Roman" w:hAnsi="Times New Roman"/>
          <w:sz w:val="28"/>
          <w:szCs w:val="28"/>
        </w:rPr>
        <w:lastRenderedPageBreak/>
        <w:t xml:space="preserve">развитие критического реализма в европейском искусстве 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>I</w:t>
      </w:r>
      <w:r w:rsidRPr="00FB0857">
        <w:rPr>
          <w:rFonts w:ascii="Times New Roman" w:hAnsi="Times New Roman"/>
          <w:sz w:val="28"/>
          <w:szCs w:val="28"/>
          <w:lang w:val="en-US"/>
        </w:rPr>
        <w:t>X</w:t>
      </w:r>
      <w:r w:rsidRPr="00FB0857">
        <w:rPr>
          <w:rFonts w:ascii="Times New Roman" w:hAnsi="Times New Roman"/>
          <w:sz w:val="28"/>
          <w:szCs w:val="28"/>
        </w:rPr>
        <w:t xml:space="preserve"> века на становление политической и бытовой карикатуры.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 xml:space="preserve">Формирование и  расцвет английской портретной школы XVIII века. Крупнейшие мастера английского портрета: </w:t>
      </w:r>
      <w:proofErr w:type="spellStart"/>
      <w:r w:rsidRPr="00FB0857">
        <w:rPr>
          <w:rFonts w:ascii="Times New Roman" w:hAnsi="Times New Roman"/>
          <w:sz w:val="28"/>
          <w:szCs w:val="28"/>
        </w:rPr>
        <w:t>Джошуа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sz w:val="28"/>
          <w:szCs w:val="28"/>
        </w:rPr>
        <w:t>Рейнольдс</w:t>
      </w:r>
      <w:proofErr w:type="spellEnd"/>
      <w:r w:rsidRPr="00FB0857">
        <w:rPr>
          <w:rFonts w:ascii="Times New Roman" w:hAnsi="Times New Roman"/>
          <w:sz w:val="28"/>
          <w:szCs w:val="28"/>
        </w:rPr>
        <w:t>, Томас Гейнсборо, Томас Лоуренс. Своеобразие английского группового портрета.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Джошуа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857">
        <w:rPr>
          <w:rFonts w:ascii="Times New Roman" w:hAnsi="Times New Roman"/>
          <w:b/>
          <w:sz w:val="28"/>
          <w:szCs w:val="28"/>
        </w:rPr>
        <w:t>Рейнольдс</w:t>
      </w:r>
      <w:proofErr w:type="spellEnd"/>
      <w:r w:rsidRPr="00FB0857">
        <w:rPr>
          <w:rFonts w:ascii="Times New Roman" w:hAnsi="Times New Roman"/>
          <w:b/>
          <w:sz w:val="28"/>
          <w:szCs w:val="28"/>
        </w:rPr>
        <w:t xml:space="preserve"> (1723-1792)</w:t>
      </w:r>
      <w:r w:rsidRPr="00FB0857">
        <w:rPr>
          <w:rFonts w:ascii="Times New Roman" w:hAnsi="Times New Roman"/>
          <w:sz w:val="28"/>
          <w:szCs w:val="28"/>
        </w:rPr>
        <w:t xml:space="preserve"> – крупнейший мастер английской живописи. Характерные особенности живописи художника:  динамическая, смело развернутая композиция. Уверенный рисунок, крепкая  пластическая  лепка формы, звучный золотистый колорит, богатство рефлексов, сочетание плотной кладки с лессировками. Основные портреты, свойственные им  ярко выраженная  индивидуальная  характеристика моделей: «Сара </w:t>
      </w:r>
      <w:proofErr w:type="spellStart"/>
      <w:r w:rsidRPr="00FB0857">
        <w:rPr>
          <w:rFonts w:ascii="Times New Roman" w:hAnsi="Times New Roman"/>
          <w:sz w:val="28"/>
          <w:szCs w:val="28"/>
        </w:rPr>
        <w:t>Сидонс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в образе Музы трагедии» (1783-1784), «Миссис Хор с ребенком» (1788). Картины на мифологические темы.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</w:r>
      <w:r w:rsidRPr="00FB0857">
        <w:rPr>
          <w:rFonts w:ascii="Times New Roman" w:hAnsi="Times New Roman"/>
          <w:b/>
          <w:sz w:val="28"/>
          <w:szCs w:val="28"/>
        </w:rPr>
        <w:t>Томас Гейнсборо (1727-1788)</w:t>
      </w:r>
      <w:r w:rsidRPr="00FB0857">
        <w:rPr>
          <w:rFonts w:ascii="Times New Roman" w:hAnsi="Times New Roman"/>
          <w:sz w:val="28"/>
          <w:szCs w:val="28"/>
        </w:rPr>
        <w:t xml:space="preserve"> - создатель своеобразного портрета-настроения, проникнутого элегическими нотами. Самобытность творчества, лиризм полотен, текучая живописность мягких тонов. Влияние сентиментализма, обусловившего подчеркнутую чувствительность, увлечение красотой природы. Портреты: «Портрет дамы в </w:t>
      </w:r>
      <w:proofErr w:type="gramStart"/>
      <w:r w:rsidRPr="00FB0857">
        <w:rPr>
          <w:rFonts w:ascii="Times New Roman" w:hAnsi="Times New Roman"/>
          <w:sz w:val="28"/>
          <w:szCs w:val="28"/>
        </w:rPr>
        <w:t>голубом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» (1770), 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 xml:space="preserve">«Мальчик в </w:t>
      </w:r>
      <w:proofErr w:type="gramStart"/>
      <w:r w:rsidRPr="00FB0857">
        <w:rPr>
          <w:rFonts w:ascii="Times New Roman" w:hAnsi="Times New Roman"/>
          <w:sz w:val="28"/>
          <w:szCs w:val="28"/>
        </w:rPr>
        <w:t>голубом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» (1770), «Портрет Сары </w:t>
      </w:r>
      <w:proofErr w:type="spellStart"/>
      <w:r w:rsidRPr="00FB0857">
        <w:rPr>
          <w:rFonts w:ascii="Times New Roman" w:hAnsi="Times New Roman"/>
          <w:sz w:val="28"/>
          <w:szCs w:val="28"/>
        </w:rPr>
        <w:t>Сидонс</w:t>
      </w:r>
      <w:proofErr w:type="spellEnd"/>
      <w:r w:rsidRPr="00FB0857">
        <w:rPr>
          <w:rFonts w:ascii="Times New Roman" w:hAnsi="Times New Roman"/>
          <w:sz w:val="28"/>
          <w:szCs w:val="28"/>
        </w:rPr>
        <w:t>» (1784-1785). Интерес художника к внутреннему миру человека, к передаче его эмоционального состояния.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57">
        <w:rPr>
          <w:rFonts w:ascii="Times New Roman" w:hAnsi="Times New Roman"/>
          <w:sz w:val="28"/>
          <w:szCs w:val="28"/>
        </w:rPr>
        <w:tab/>
        <w:t>Пейзажи Гейнсборо: «Повозка» (1770), «Водопой» (1770). Жизненная передача характерных состояний природы Англии.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857">
        <w:rPr>
          <w:rFonts w:ascii="Times New Roman" w:hAnsi="Times New Roman"/>
          <w:b/>
          <w:sz w:val="28"/>
          <w:szCs w:val="28"/>
        </w:rPr>
        <w:tab/>
        <w:t>Список рекомендуемой учебной и методической литературы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Базен</w:t>
      </w:r>
      <w:proofErr w:type="spellEnd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Ж. «Барокко и рококо» [Текст] / Ж. </w:t>
      </w:r>
      <w:proofErr w:type="spellStart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Базен</w:t>
      </w:r>
      <w:proofErr w:type="spellEnd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— Москва: Слово, 2001. — 288 с.</w:t>
      </w:r>
      <w:r w:rsidRPr="00FB0857">
        <w:rPr>
          <w:rFonts w:ascii="Times New Roman" w:hAnsi="Times New Roman"/>
          <w:sz w:val="28"/>
          <w:szCs w:val="28"/>
        </w:rPr>
        <w:t xml:space="preserve"> 2. 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 xml:space="preserve">Барокко. Архитектура. Скульптура. Живопись / под </w:t>
      </w:r>
      <w:proofErr w:type="spellStart"/>
      <w:proofErr w:type="gramStart"/>
      <w:r w:rsidRPr="00FB0857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FB0857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FB0857">
        <w:rPr>
          <w:rFonts w:ascii="Times New Roman" w:hAnsi="Times New Roman"/>
          <w:sz w:val="28"/>
          <w:szCs w:val="28"/>
        </w:rPr>
        <w:t>Томана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B0857">
        <w:rPr>
          <w:rFonts w:ascii="Times New Roman" w:hAnsi="Times New Roman"/>
          <w:sz w:val="28"/>
          <w:szCs w:val="28"/>
        </w:rPr>
        <w:t>Konemann</w:t>
      </w:r>
      <w:proofErr w:type="spellEnd"/>
      <w:r w:rsidRPr="00FB0857">
        <w:rPr>
          <w:rFonts w:ascii="Times New Roman" w:hAnsi="Times New Roman"/>
          <w:sz w:val="28"/>
          <w:szCs w:val="28"/>
        </w:rPr>
        <w:t>, 1998.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Бартенев И.А. Основы архитектурных знаний для художников. – М.: Искусство, 1964. – 344 с., ил.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Бартенев И.А.,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Батажкова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И.А. Очерки архитектурных стилей. - М.: Искусство, 1984. – 352 с.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Белов А. М.,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Вязовикина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К. А., Данилова А. А. и др. Искусство: Научно-популярное издание для детей. – М.: ЗАО «РОСМЭН-ПРЕСС», 2008. – 416 с. – (Современная школьная энциклопедия). 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Бенуа А.Н. История живописи всех времен и народов. Т. 2. - СПб</w:t>
      </w:r>
      <w:proofErr w:type="gram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.: </w:t>
      </w:r>
      <w:proofErr w:type="gram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Издательский дом «Нева», 2002.– 512 с.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Бирюкова Н.В. История архитектуры: Учебное пособие. – М.: ИНФРА-М, 2006. – 367 </w:t>
      </w:r>
      <w:proofErr w:type="gram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. – (Среднее профессиональное образование).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Брунов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Н.И. Очерки по истории архитектуры. Т.1 – М.: ЗАО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Центрполиграф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, 2003. – 400 с.: ил.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B0857">
        <w:rPr>
          <w:rFonts w:ascii="Times New Roman" w:hAnsi="Times New Roman"/>
          <w:sz w:val="28"/>
          <w:szCs w:val="28"/>
        </w:rPr>
        <w:lastRenderedPageBreak/>
        <w:t>Вельфлин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Г. Ренессанс и барокко. Исследование сущности и становление стиля барокко в Италии. – </w:t>
      </w:r>
      <w:proofErr w:type="spellStart"/>
      <w:r w:rsidRPr="00FB0857">
        <w:rPr>
          <w:rFonts w:ascii="Times New Roman" w:hAnsi="Times New Roman"/>
          <w:sz w:val="28"/>
          <w:szCs w:val="28"/>
        </w:rPr>
        <w:t>Спб</w:t>
      </w:r>
      <w:proofErr w:type="spellEnd"/>
      <w:r w:rsidRPr="00FB0857">
        <w:rPr>
          <w:rFonts w:ascii="Times New Roman" w:hAnsi="Times New Roman"/>
          <w:sz w:val="28"/>
          <w:szCs w:val="28"/>
        </w:rPr>
        <w:t>., 2004.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Вёрман</w:t>
      </w:r>
      <w:proofErr w:type="spellEnd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К. История искусства всех времен и народов. Т.3 Искусство XVI–XIX столетий [Электронный ресурс]: / К. </w:t>
      </w:r>
      <w:proofErr w:type="spellStart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Верман</w:t>
      </w:r>
      <w:proofErr w:type="spellEnd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– Москва: </w:t>
      </w:r>
      <w:proofErr w:type="spellStart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Директ</w:t>
      </w:r>
      <w:proofErr w:type="spellEnd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-Медиа, 2003. – 1170 с. – Университетская библиотека </w:t>
      </w:r>
      <w:proofErr w:type="spellStart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online</w:t>
      </w:r>
      <w:proofErr w:type="spellEnd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– Режим доступа: </w:t>
      </w:r>
      <w:hyperlink r:id="rId21" w:history="1">
        <w:r w:rsidRPr="00FB0857">
          <w:rPr>
            <w:color w:val="004276"/>
            <w:sz w:val="28"/>
            <w:szCs w:val="28"/>
            <w:u w:val="single"/>
            <w:shd w:val="clear" w:color="auto" w:fill="FFFFFF"/>
          </w:rPr>
          <w:t>http://www.biblioclub.ru/book/47521/</w:t>
        </w:r>
      </w:hyperlink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– </w:t>
      </w:r>
      <w:proofErr w:type="spellStart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Загл</w:t>
      </w:r>
      <w:proofErr w:type="spellEnd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с экрана</w:t>
      </w:r>
      <w:r w:rsidRPr="00FB0857">
        <w:rPr>
          <w:rFonts w:ascii="Times New Roman" w:hAnsi="Times New Roman"/>
          <w:sz w:val="28"/>
          <w:szCs w:val="28"/>
        </w:rPr>
        <w:t xml:space="preserve"> 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>Даниэль С.М. Европейский классицизм. Эпоха Пуссена. Эпоха Давида. - СПб, 2003.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Даниэль, С.М. Европейский классицизм [Текст] / С.М. Даниэль. – Санкт Петербург: Азбука-классика, 2007. – 336 с.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Даниэль С. Рококо: от Ватто до Фрагонара. [Текст] / С.М. Даниэль. – Санкт Петербург: Азбука-классика, 2003. – 304 с.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 xml:space="preserve">Даниэль С. М. Картина классической эпохи: Проблема композиции в западноевропейской живописи XVII в. – Л., 1986. 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>Дукельская Л. А. Искусство Англии XVI-XIX вв. – Л., 1983.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Ильина Т. В. История искусств. Западноевропейское искусство: Учеб. – 3-е изд.,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перераб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 доп. – М.: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Высш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шк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., 2000. – 368 с.: ил.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 зарубежного искусства. / Под</w:t>
      </w:r>
      <w:proofErr w:type="gram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ед. М.Т. Кузьминой, Н.Л. Мальцевой. – М.: Искусство, 1971.– 359 с., ил.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>История искусства зарубежных стран XVII-XVIII вв. – М., 1988.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B0857">
        <w:rPr>
          <w:rFonts w:ascii="Times New Roman" w:hAnsi="Times New Roman"/>
          <w:sz w:val="28"/>
          <w:szCs w:val="28"/>
        </w:rPr>
        <w:t>Каптерева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Т.П., </w:t>
      </w:r>
      <w:proofErr w:type="spellStart"/>
      <w:r w:rsidRPr="00FB0857">
        <w:rPr>
          <w:rFonts w:ascii="Times New Roman" w:hAnsi="Times New Roman"/>
          <w:sz w:val="28"/>
          <w:szCs w:val="28"/>
        </w:rPr>
        <w:t>Быжов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В. Искусство Франции XVII в. - М., 1969.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Кащекова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И.Э. От античности до модерна: Стили в художественной культуре.– М.: Просвещение, 2000. – 144 с.: ил.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 – Винер. История стилей  изобразительных искусств. Пер. с </w:t>
      </w:r>
      <w:proofErr w:type="gram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нем</w:t>
      </w:r>
      <w:proofErr w:type="gram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. – М.: ООО «Издательство В. Шевчук», 2001 –  224 с.: ил.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B0857">
        <w:rPr>
          <w:rFonts w:ascii="Times New Roman" w:hAnsi="Times New Roman"/>
          <w:sz w:val="28"/>
          <w:szCs w:val="28"/>
        </w:rPr>
        <w:t>Левина И.М. Искусство Испании XVI - XVIII вв. - М., 1965.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>Лившиц Н.А. Французское искусство XV - XVIII веков. Л. 1967.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>Малицкая К.М. Испанская живопись XVI - XVII вв. М. 1947.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>Очерки истории искусства / под ред. Н. Е. Григоровича. – М., 1987. Искусство Западной Европы XVII-XVIII вв.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 xml:space="preserve">Певзнер Н. </w:t>
      </w:r>
      <w:proofErr w:type="gramStart"/>
      <w:r w:rsidRPr="00FB0857">
        <w:rPr>
          <w:rFonts w:ascii="Times New Roman" w:hAnsi="Times New Roman"/>
          <w:sz w:val="28"/>
          <w:szCs w:val="28"/>
        </w:rPr>
        <w:t>Английское</w:t>
      </w:r>
      <w:proofErr w:type="gramEnd"/>
      <w:r w:rsidRPr="00FB0857">
        <w:rPr>
          <w:rFonts w:ascii="Times New Roman" w:hAnsi="Times New Roman"/>
          <w:sz w:val="28"/>
          <w:szCs w:val="28"/>
        </w:rPr>
        <w:t xml:space="preserve"> в английском искусстве / пер. с </w:t>
      </w:r>
      <w:proofErr w:type="spellStart"/>
      <w:r w:rsidRPr="00FB0857">
        <w:rPr>
          <w:rFonts w:ascii="Times New Roman" w:hAnsi="Times New Roman"/>
          <w:sz w:val="28"/>
          <w:szCs w:val="28"/>
        </w:rPr>
        <w:t>анг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B0857">
        <w:rPr>
          <w:rFonts w:ascii="Times New Roman" w:hAnsi="Times New Roman"/>
          <w:sz w:val="28"/>
          <w:szCs w:val="28"/>
        </w:rPr>
        <w:t>Спб</w:t>
      </w:r>
      <w:proofErr w:type="spellEnd"/>
      <w:r w:rsidRPr="00FB0857">
        <w:rPr>
          <w:rFonts w:ascii="Times New Roman" w:hAnsi="Times New Roman"/>
          <w:sz w:val="28"/>
          <w:szCs w:val="28"/>
        </w:rPr>
        <w:t>., 2004.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Раздольская</w:t>
      </w:r>
      <w:proofErr w:type="spellEnd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В.И. История искусства зарубежных стран 17-18 веков [Текст] / В.И. </w:t>
      </w:r>
      <w:proofErr w:type="spellStart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Раздольская</w:t>
      </w:r>
      <w:proofErr w:type="spellEnd"/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– Москва: Изобразительное искусство, 1988. – 200 с. 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sz w:val="28"/>
          <w:szCs w:val="28"/>
        </w:rPr>
        <w:t>Ренессанс, барокко, классицизм. Проблема стилей в западноевропейском искусстве XV - XVII вв. М. 1966.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B0857">
        <w:rPr>
          <w:rFonts w:ascii="Times New Roman" w:hAnsi="Times New Roman"/>
          <w:sz w:val="28"/>
          <w:szCs w:val="28"/>
        </w:rPr>
        <w:t>Ротенберг</w:t>
      </w:r>
      <w:proofErr w:type="spellEnd"/>
      <w:r w:rsidRPr="00FB0857">
        <w:rPr>
          <w:rFonts w:ascii="Times New Roman" w:hAnsi="Times New Roman"/>
          <w:sz w:val="28"/>
          <w:szCs w:val="28"/>
        </w:rPr>
        <w:t xml:space="preserve"> Е.И. Искусство Голландии XVII в.- М., 1971. 15.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Ткачев В.Н. История архитектуры: Учебник</w:t>
      </w:r>
      <w:proofErr w:type="gram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.–</w:t>
      </w:r>
      <w:proofErr w:type="gram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М.: Высшая школа, 1987.– 272 с.: ил.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Энциклопедия для детей. [Том 7]. Искусство. Ч. 2. Архитектура, изобразительное и декоративно-прикладное искусство XVII – XX веков. - 3-е изд.,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перераб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/ред. коллегия: М. Аксёнова, Н.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Майсурян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Н.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Масалин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 - М: Мир энциклопедий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Аванта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+, </w:t>
      </w:r>
      <w:proofErr w:type="spellStart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Астрель</w:t>
      </w:r>
      <w:proofErr w:type="spellEnd"/>
      <w:r w:rsidRPr="00FB0857">
        <w:rPr>
          <w:rFonts w:ascii="Times New Roman" w:eastAsia="Times New Roman" w:hAnsi="Times New Roman"/>
          <w:bCs/>
          <w:sz w:val="28"/>
          <w:szCs w:val="28"/>
          <w:lang w:eastAsia="ru-RU"/>
        </w:rPr>
        <w:t>, 2010. - 608с.: ил.</w:t>
      </w:r>
    </w:p>
    <w:p w:rsidR="00FB0857" w:rsidRPr="00FB0857" w:rsidRDefault="00FB0857" w:rsidP="00FB085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8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Якимович А.К. Новое время. Искусство и культура XVII – XVIII веков [Текст] / А.К. Якимович. – Санкт Петербург: Азбука-Классика</w:t>
      </w:r>
    </w:p>
    <w:p w:rsidR="00FB0857" w:rsidRPr="00FB0857" w:rsidRDefault="00FB0857" w:rsidP="00FB08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0857" w:rsidRPr="00FB0857" w:rsidRDefault="00FB0857" w:rsidP="00FB085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B0857">
        <w:rPr>
          <w:rFonts w:ascii="Times New Roman" w:eastAsia="Times New Roman" w:hAnsi="Times New Roman"/>
          <w:b/>
          <w:sz w:val="28"/>
          <w:szCs w:val="28"/>
          <w:lang w:eastAsia="ru-RU"/>
        </w:rPr>
        <w:t>8. Информационные ресурсы</w:t>
      </w:r>
    </w:p>
    <w:p w:rsidR="00FB0857" w:rsidRPr="00FB0857" w:rsidRDefault="00FB0857" w:rsidP="00FB0857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857" w:rsidRPr="00FB0857" w:rsidRDefault="00B657B9" w:rsidP="00FB0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FB0857" w:rsidRPr="00FB085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www.gumer.info</w:t>
        </w:r>
      </w:hyperlink>
    </w:p>
    <w:p w:rsidR="00FB0857" w:rsidRPr="00FB0857" w:rsidRDefault="00B657B9" w:rsidP="00FB0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="00FB0857" w:rsidRPr="00FB0857">
          <w:rPr>
            <w:color w:val="0000FF"/>
            <w:sz w:val="24"/>
            <w:szCs w:val="24"/>
            <w:u w:val="single"/>
            <w:bdr w:val="none" w:sz="0" w:space="0" w:color="auto" w:frame="1"/>
          </w:rPr>
          <w:t>www.mgup-vm.ru/kulturology/doklad.htmi</w:t>
        </w:r>
      </w:hyperlink>
    </w:p>
    <w:p w:rsidR="00FB0857" w:rsidRPr="00FB0857" w:rsidRDefault="00B657B9" w:rsidP="00FB08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 w:rsidR="00FB0857" w:rsidRPr="00FB0857">
          <w:rPr>
            <w:color w:val="0000FF"/>
            <w:sz w:val="24"/>
            <w:szCs w:val="24"/>
            <w:u w:val="single"/>
            <w:bdr w:val="none" w:sz="0" w:space="0" w:color="auto" w:frame="1"/>
          </w:rPr>
          <w:t>www.bibliofond.ru</w:t>
        </w:r>
      </w:hyperlink>
    </w:p>
    <w:p w:rsidR="00FB0857" w:rsidRPr="00FB0857" w:rsidRDefault="00B657B9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www</w:t>
        </w:r>
        <w:r w:rsidR="00FB0857" w:rsidRPr="00FB0857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hermitagemuseum</w:t>
        </w:r>
        <w:proofErr w:type="spellEnd"/>
        <w:r w:rsidR="00FB0857" w:rsidRPr="00FB0857">
          <w:rPr>
            <w:color w:val="0000FF"/>
            <w:sz w:val="24"/>
            <w:szCs w:val="24"/>
            <w:u w:val="single"/>
          </w:rPr>
          <w:t>.</w:t>
        </w:r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FB0857" w:rsidRPr="00FB0857" w:rsidRDefault="00B657B9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www</w:t>
        </w:r>
        <w:r w:rsidR="00FB0857" w:rsidRPr="00FB0857">
          <w:rPr>
            <w:color w:val="0000FF"/>
            <w:sz w:val="24"/>
            <w:szCs w:val="24"/>
            <w:u w:val="single"/>
          </w:rPr>
          <w:t>.</w:t>
        </w:r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museum</w:t>
        </w:r>
        <w:r w:rsidR="00FB0857" w:rsidRPr="00FB0857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0857" w:rsidRPr="00FB0857">
        <w:rPr>
          <w:rFonts w:ascii="Times New Roman" w:hAnsi="Times New Roman"/>
          <w:sz w:val="24"/>
          <w:szCs w:val="24"/>
        </w:rPr>
        <w:t xml:space="preserve"> </w:t>
      </w:r>
    </w:p>
    <w:p w:rsidR="00FB0857" w:rsidRPr="00FB0857" w:rsidRDefault="00B657B9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www</w:t>
        </w:r>
        <w:r w:rsidR="00FB0857" w:rsidRPr="00FB0857">
          <w:rPr>
            <w:color w:val="0000FF"/>
            <w:sz w:val="24"/>
            <w:szCs w:val="24"/>
            <w:u w:val="single"/>
          </w:rPr>
          <w:t>.</w:t>
        </w:r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hermitage</w:t>
        </w:r>
        <w:r w:rsidR="00FB0857" w:rsidRPr="00FB0857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B0857" w:rsidRPr="00FB0857" w:rsidRDefault="00B657B9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www</w:t>
        </w:r>
        <w:r w:rsidR="00FB0857" w:rsidRPr="00FB0857">
          <w:rPr>
            <w:color w:val="0000FF"/>
            <w:sz w:val="24"/>
            <w:szCs w:val="24"/>
            <w:u w:val="single"/>
          </w:rPr>
          <w:t>.</w:t>
        </w:r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distance</w:t>
        </w:r>
        <w:r w:rsidR="00FB0857" w:rsidRPr="00FB0857">
          <w:rPr>
            <w:color w:val="0000FF"/>
            <w:sz w:val="24"/>
            <w:szCs w:val="24"/>
            <w:u w:val="single"/>
          </w:rPr>
          <w:t>-</w:t>
        </w:r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learning</w:t>
        </w:r>
        <w:r w:rsidR="00FB0857" w:rsidRPr="00FB0857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0857" w:rsidRPr="00FB0857">
        <w:rPr>
          <w:rFonts w:ascii="Times New Roman" w:hAnsi="Times New Roman"/>
          <w:sz w:val="24"/>
          <w:szCs w:val="24"/>
        </w:rPr>
        <w:t xml:space="preserve"> </w:t>
      </w:r>
    </w:p>
    <w:p w:rsidR="00FB0857" w:rsidRPr="00FB0857" w:rsidRDefault="00B657B9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www</w:t>
        </w:r>
        <w:r w:rsidR="00FB0857" w:rsidRPr="00FB0857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arthistory</w:t>
        </w:r>
        <w:proofErr w:type="spellEnd"/>
        <w:r w:rsidR="00FB0857" w:rsidRPr="00FB0857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FB0857" w:rsidRPr="00FB0857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0857" w:rsidRPr="00FB0857">
        <w:rPr>
          <w:rFonts w:ascii="Times New Roman" w:hAnsi="Times New Roman"/>
          <w:sz w:val="24"/>
          <w:szCs w:val="24"/>
        </w:rPr>
        <w:t xml:space="preserve"> 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57">
        <w:rPr>
          <w:rFonts w:ascii="Times New Roman" w:hAnsi="Times New Roman"/>
          <w:sz w:val="24"/>
          <w:szCs w:val="24"/>
          <w:lang w:val="en-US"/>
        </w:rPr>
        <w:t>www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taralex</w:t>
      </w:r>
      <w:proofErr w:type="spellEnd"/>
      <w:r w:rsidRPr="00FB0857">
        <w:rPr>
          <w:rFonts w:ascii="Times New Roman" w:hAnsi="Times New Roman"/>
          <w:sz w:val="24"/>
          <w:szCs w:val="24"/>
        </w:rPr>
        <w:t>.</w:t>
      </w:r>
      <w:r w:rsidRPr="00FB0857">
        <w:rPr>
          <w:rFonts w:ascii="Times New Roman" w:hAnsi="Times New Roman"/>
          <w:sz w:val="24"/>
          <w:szCs w:val="24"/>
          <w:lang w:val="en-US"/>
        </w:rPr>
        <w:t>da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0857">
        <w:rPr>
          <w:rFonts w:ascii="Times New Roman" w:hAnsi="Times New Roman"/>
          <w:sz w:val="24"/>
          <w:szCs w:val="24"/>
        </w:rPr>
        <w:t xml:space="preserve"> 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57">
        <w:rPr>
          <w:rFonts w:ascii="Times New Roman" w:hAnsi="Times New Roman"/>
          <w:sz w:val="24"/>
          <w:szCs w:val="24"/>
          <w:lang w:val="en-US"/>
        </w:rPr>
        <w:t>www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smallbay</w:t>
      </w:r>
      <w:proofErr w:type="spellEnd"/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0857">
        <w:rPr>
          <w:rFonts w:ascii="Times New Roman" w:hAnsi="Times New Roman"/>
          <w:sz w:val="24"/>
          <w:szCs w:val="24"/>
        </w:rPr>
        <w:t>/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rusart</w:t>
      </w:r>
      <w:proofErr w:type="spellEnd"/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57">
        <w:rPr>
          <w:rFonts w:ascii="Times New Roman" w:hAnsi="Times New Roman"/>
          <w:sz w:val="24"/>
          <w:szCs w:val="24"/>
          <w:lang w:val="en-US"/>
        </w:rPr>
        <w:t>www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staratel</w:t>
      </w:r>
      <w:proofErr w:type="spellEnd"/>
      <w:r w:rsidRPr="00FB0857">
        <w:rPr>
          <w:rFonts w:ascii="Times New Roman" w:hAnsi="Times New Roman"/>
          <w:sz w:val="24"/>
          <w:szCs w:val="24"/>
        </w:rPr>
        <w:t>.</w:t>
      </w:r>
      <w:r w:rsidRPr="00FB0857">
        <w:rPr>
          <w:rFonts w:ascii="Times New Roman" w:hAnsi="Times New Roman"/>
          <w:sz w:val="24"/>
          <w:szCs w:val="24"/>
          <w:lang w:val="en-US"/>
        </w:rPr>
        <w:t>com</w:t>
      </w:r>
      <w:r w:rsidRPr="00FB0857">
        <w:rPr>
          <w:rFonts w:ascii="Times New Roman" w:hAnsi="Times New Roman"/>
          <w:sz w:val="24"/>
          <w:szCs w:val="24"/>
        </w:rPr>
        <w:t>/</w:t>
      </w:r>
      <w:r w:rsidRPr="00FB0857">
        <w:rPr>
          <w:rFonts w:ascii="Times New Roman" w:hAnsi="Times New Roman"/>
          <w:sz w:val="24"/>
          <w:szCs w:val="24"/>
          <w:lang w:val="en-US"/>
        </w:rPr>
        <w:t>pictures</w:t>
      </w:r>
      <w:r w:rsidRPr="00FB0857">
        <w:rPr>
          <w:rFonts w:ascii="Times New Roman" w:hAnsi="Times New Roman"/>
          <w:sz w:val="24"/>
          <w:szCs w:val="24"/>
        </w:rPr>
        <w:t>/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ruspaint</w:t>
      </w:r>
      <w:proofErr w:type="spellEnd"/>
      <w:r w:rsidRPr="00FB0857">
        <w:rPr>
          <w:rFonts w:ascii="Times New Roman" w:hAnsi="Times New Roman"/>
          <w:sz w:val="24"/>
          <w:szCs w:val="24"/>
        </w:rPr>
        <w:t>/</w:t>
      </w:r>
      <w:r w:rsidRPr="00FB0857">
        <w:rPr>
          <w:rFonts w:ascii="Times New Roman" w:hAnsi="Times New Roman"/>
          <w:sz w:val="24"/>
          <w:szCs w:val="24"/>
          <w:lang w:val="en-US"/>
        </w:rPr>
        <w:t>main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57">
        <w:rPr>
          <w:rFonts w:ascii="Times New Roman" w:hAnsi="Times New Roman"/>
          <w:sz w:val="24"/>
          <w:szCs w:val="24"/>
          <w:lang w:val="en-US"/>
        </w:rPr>
        <w:t>www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kentavr</w:t>
      </w:r>
      <w:proofErr w:type="spellEnd"/>
      <w:r w:rsidRPr="00FB0857">
        <w:rPr>
          <w:rFonts w:ascii="Times New Roman" w:hAnsi="Times New Roman"/>
          <w:sz w:val="24"/>
          <w:szCs w:val="24"/>
        </w:rPr>
        <w:t>-</w:t>
      </w:r>
      <w:r w:rsidRPr="00FB0857">
        <w:rPr>
          <w:rFonts w:ascii="Times New Roman" w:hAnsi="Times New Roman"/>
          <w:sz w:val="24"/>
          <w:szCs w:val="24"/>
          <w:lang w:val="en-US"/>
        </w:rPr>
        <w:t>art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0857">
        <w:rPr>
          <w:rFonts w:ascii="Times New Roman" w:hAnsi="Times New Roman"/>
          <w:sz w:val="24"/>
          <w:szCs w:val="24"/>
        </w:rPr>
        <w:t xml:space="preserve"> 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57">
        <w:rPr>
          <w:rFonts w:ascii="Times New Roman" w:hAnsi="Times New Roman"/>
          <w:sz w:val="24"/>
          <w:szCs w:val="24"/>
          <w:lang w:val="en-US"/>
        </w:rPr>
        <w:t>www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wm</w:t>
      </w:r>
      <w:proofErr w:type="spellEnd"/>
      <w:r w:rsidRPr="00FB0857">
        <w:rPr>
          <w:rFonts w:ascii="Times New Roman" w:hAnsi="Times New Roman"/>
          <w:sz w:val="24"/>
          <w:szCs w:val="24"/>
        </w:rPr>
        <w:t>-</w:t>
      </w:r>
      <w:r w:rsidRPr="00FB0857">
        <w:rPr>
          <w:rFonts w:ascii="Times New Roman" w:hAnsi="Times New Roman"/>
          <w:sz w:val="24"/>
          <w:szCs w:val="24"/>
          <w:lang w:val="en-US"/>
        </w:rPr>
        <w:t>painting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57">
        <w:rPr>
          <w:rFonts w:ascii="Times New Roman" w:hAnsi="Times New Roman"/>
          <w:sz w:val="24"/>
          <w:szCs w:val="24"/>
          <w:lang w:val="en-US"/>
        </w:rPr>
        <w:t>www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bibliotekar</w:t>
      </w:r>
      <w:proofErr w:type="spellEnd"/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0857">
        <w:rPr>
          <w:rFonts w:ascii="Times New Roman" w:hAnsi="Times New Roman"/>
          <w:sz w:val="24"/>
          <w:szCs w:val="24"/>
        </w:rPr>
        <w:t xml:space="preserve"> 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57">
        <w:rPr>
          <w:rFonts w:ascii="Times New Roman" w:hAnsi="Times New Roman"/>
          <w:sz w:val="24"/>
          <w:szCs w:val="24"/>
          <w:lang w:val="en-US"/>
        </w:rPr>
        <w:t>www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rusarh</w:t>
      </w:r>
      <w:proofErr w:type="spellEnd"/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57">
        <w:rPr>
          <w:rFonts w:ascii="Times New Roman" w:hAnsi="Times New Roman"/>
          <w:sz w:val="24"/>
          <w:szCs w:val="24"/>
          <w:lang w:val="en-US"/>
        </w:rPr>
        <w:t>www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archi</w:t>
      </w:r>
      <w:proofErr w:type="spellEnd"/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0857">
        <w:rPr>
          <w:rFonts w:ascii="Times New Roman" w:hAnsi="Times New Roman"/>
          <w:sz w:val="24"/>
          <w:szCs w:val="24"/>
        </w:rPr>
        <w:t xml:space="preserve"> </w:t>
      </w:r>
    </w:p>
    <w:p w:rsidR="00FB0857" w:rsidRPr="00FB0857" w:rsidRDefault="00FB0857" w:rsidP="00FB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57">
        <w:rPr>
          <w:rFonts w:ascii="Times New Roman" w:hAnsi="Times New Roman"/>
          <w:sz w:val="24"/>
          <w:szCs w:val="24"/>
          <w:lang w:val="en-US"/>
        </w:rPr>
        <w:t>www</w:t>
      </w:r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zhentos</w:t>
      </w:r>
      <w:proofErr w:type="spellEnd"/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FB0857">
        <w:rPr>
          <w:rFonts w:ascii="Times New Roman" w:hAnsi="Times New Roman"/>
          <w:sz w:val="24"/>
          <w:szCs w:val="24"/>
        </w:rPr>
        <w:t>.</w:t>
      </w:r>
      <w:proofErr w:type="spellStart"/>
      <w:r w:rsidRPr="00FB08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B0857" w:rsidRPr="00FB0857" w:rsidRDefault="00B657B9" w:rsidP="00FB085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30" w:tgtFrame="_blank" w:history="1">
        <w:r w:rsidR="00FB0857"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http</w:t>
        </w:r>
        <w:r w:rsidR="00FB0857"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:\\</w:t>
        </w:r>
        <w:r w:rsidR="00FB0857"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org</w:t>
        </w:r>
      </w:hyperlink>
      <w:hyperlink r:id="rId31" w:tgtFrame="_blank" w:history="1">
        <w:r w:rsidR="00FB0857"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wikipedia</w:t>
        </w:r>
        <w:r w:rsidR="00FB0857"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="00FB0857"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org</w:t>
        </w:r>
      </w:hyperlink>
      <w:r w:rsidR="00FB0857" w:rsidRPr="00FB0857">
        <w:rPr>
          <w:rFonts w:ascii="Times New Roman" w:eastAsia="Times New Roman" w:hAnsi="Times New Roman"/>
          <w:bCs/>
          <w:sz w:val="24"/>
          <w:szCs w:val="24"/>
          <w:lang w:eastAsia="ru-RU"/>
        </w:rPr>
        <w:t>\</w:t>
      </w:r>
    </w:p>
    <w:p w:rsidR="00FB0857" w:rsidRPr="00FB0857" w:rsidRDefault="00FB0857" w:rsidP="00FB085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857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:\\</w:t>
      </w:r>
      <w:hyperlink r:id="rId32" w:tgtFrame="_blank" w:history="1">
        <w:proofErr w:type="spellStart"/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dic</w:t>
        </w:r>
        <w:proofErr w:type="spellEnd"/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academic</w:t>
        </w:r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\</w:t>
      </w:r>
    </w:p>
    <w:p w:rsidR="00FB0857" w:rsidRPr="00FB0857" w:rsidRDefault="00FB0857" w:rsidP="00FB085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857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 xml:space="preserve">:\\ </w:t>
      </w:r>
      <w:hyperlink r:id="rId33" w:tgtFrame="_blank" w:history="1">
        <w:proofErr w:type="spellStart"/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ency</w:t>
        </w:r>
        <w:proofErr w:type="spellEnd"/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info</w:t>
        </w:r>
      </w:hyperlink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\</w:t>
      </w:r>
    </w:p>
    <w:p w:rsidR="00FB0857" w:rsidRPr="00FB0857" w:rsidRDefault="00FB0857" w:rsidP="00FB085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857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:\\</w:t>
      </w:r>
      <w:hyperlink r:id="rId34" w:tgtFrame="_blank" w:history="1">
        <w:proofErr w:type="spellStart"/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poisk</w:t>
        </w:r>
        <w:proofErr w:type="spellEnd"/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proofErr w:type="spellStart"/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\</w:t>
      </w:r>
    </w:p>
    <w:p w:rsidR="00FB0857" w:rsidRPr="00FB0857" w:rsidRDefault="00FB0857" w:rsidP="00FB085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857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:\\</w:t>
      </w:r>
      <w:hyperlink r:id="rId35" w:tgtFrame="_blank" w:history="1">
        <w:proofErr w:type="spellStart"/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ich</w:t>
        </w:r>
        <w:proofErr w:type="spellEnd"/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tsu</w:t>
        </w:r>
        <w:proofErr w:type="spellEnd"/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\</w:t>
      </w:r>
    </w:p>
    <w:p w:rsidR="00FB0857" w:rsidRPr="00FB0857" w:rsidRDefault="00FB0857" w:rsidP="00FB085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857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:\\</w:t>
      </w:r>
      <w:hyperlink r:id="rId36" w:tgtFrame="_blank" w:history="1"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all</w:t>
        </w:r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art</w:t>
        </w:r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do</w:t>
        </w:r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FB0857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am</w:t>
        </w:r>
      </w:hyperlink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\</w:t>
      </w:r>
    </w:p>
    <w:p w:rsidR="00FB0857" w:rsidRDefault="00FB0857" w:rsidP="00F3393D">
      <w:pPr>
        <w:shd w:val="clear" w:color="auto" w:fill="FFFFFF"/>
        <w:spacing w:after="0" w:line="240" w:lineRule="auto"/>
        <w:ind w:firstLine="709"/>
        <w:textAlignment w:val="top"/>
        <w:rPr>
          <w:lang w:eastAsia="zh-CN"/>
        </w:rPr>
      </w:pPr>
      <w:r w:rsidRPr="00FB0857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FB08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hyperlink r:id="rId37" w:tgtFrame="_blank" w:history="1">
        <w:r w:rsidRPr="00FB085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ich.tsu.ru</w:t>
        </w:r>
      </w:hyperlink>
      <w:bookmarkStart w:id="0" w:name="_GoBack"/>
      <w:bookmarkEnd w:id="0"/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p w:rsidR="00FB0857" w:rsidRDefault="00FB0857" w:rsidP="00FB0857">
      <w:pPr>
        <w:spacing w:after="0" w:line="240" w:lineRule="auto"/>
        <w:ind w:firstLine="709"/>
        <w:jc w:val="both"/>
        <w:rPr>
          <w:lang w:eastAsia="zh-CN"/>
        </w:rPr>
      </w:pPr>
    </w:p>
    <w:sectPr w:rsidR="00FB0857" w:rsidSect="00FB0857">
      <w:headerReference w:type="even" r:id="rId38"/>
      <w:headerReference w:type="default" r:id="rId39"/>
      <w:footerReference w:type="default" r:id="rId40"/>
      <w:pgSz w:w="11906" w:h="16838"/>
      <w:pgMar w:top="993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B9" w:rsidRDefault="00B657B9">
      <w:r>
        <w:separator/>
      </w:r>
    </w:p>
  </w:endnote>
  <w:endnote w:type="continuationSeparator" w:id="0">
    <w:p w:rsidR="00B657B9" w:rsidRDefault="00B6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3C" w:rsidRDefault="0002563C">
    <w:pPr>
      <w:pStyle w:val="ad"/>
    </w:pPr>
    <w:r>
      <w:fldChar w:fldCharType="begin"/>
    </w:r>
    <w:r>
      <w:instrText>PAGE   \* MERGEFORMAT</w:instrText>
    </w:r>
    <w:r>
      <w:fldChar w:fldCharType="separate"/>
    </w:r>
    <w:r w:rsidR="00F3393D">
      <w:rPr>
        <w:noProof/>
      </w:rPr>
      <w:t>26</w:t>
    </w:r>
    <w:r>
      <w:fldChar w:fldCharType="end"/>
    </w:r>
  </w:p>
  <w:p w:rsidR="0002563C" w:rsidRDefault="000256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B9" w:rsidRDefault="00B657B9">
      <w:r>
        <w:separator/>
      </w:r>
    </w:p>
  </w:footnote>
  <w:footnote w:type="continuationSeparator" w:id="0">
    <w:p w:rsidR="00B657B9" w:rsidRDefault="00B6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EB" w:rsidRDefault="003E5BEB" w:rsidP="009F69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BEB" w:rsidRDefault="003E5B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EB" w:rsidRDefault="003E5BEB" w:rsidP="009F69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93D">
      <w:rPr>
        <w:rStyle w:val="a5"/>
        <w:noProof/>
      </w:rPr>
      <w:t>26</w:t>
    </w:r>
    <w:r>
      <w:rPr>
        <w:rStyle w:val="a5"/>
      </w:rPr>
      <w:fldChar w:fldCharType="end"/>
    </w:r>
  </w:p>
  <w:p w:rsidR="003E5BEB" w:rsidRDefault="003E5B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>
        <v:imagedata r:id="rId1" o:title=""/>
      </v:shape>
    </w:pict>
  </w:numPicBullet>
  <w:abstractNum w:abstractNumId="0">
    <w:nsid w:val="05E420C0"/>
    <w:multiLevelType w:val="multilevel"/>
    <w:tmpl w:val="53042B9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82057"/>
    <w:multiLevelType w:val="hybridMultilevel"/>
    <w:tmpl w:val="B32C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517E"/>
    <w:multiLevelType w:val="hybridMultilevel"/>
    <w:tmpl w:val="28F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3F13"/>
    <w:multiLevelType w:val="hybridMultilevel"/>
    <w:tmpl w:val="9B84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02C"/>
    <w:multiLevelType w:val="hybridMultilevel"/>
    <w:tmpl w:val="CA3A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49AA"/>
    <w:multiLevelType w:val="hybridMultilevel"/>
    <w:tmpl w:val="C8FC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7610"/>
    <w:multiLevelType w:val="hybridMultilevel"/>
    <w:tmpl w:val="08B8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104C6"/>
    <w:multiLevelType w:val="hybridMultilevel"/>
    <w:tmpl w:val="AD74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879C8"/>
    <w:multiLevelType w:val="hybridMultilevel"/>
    <w:tmpl w:val="7CC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2467D"/>
    <w:multiLevelType w:val="hybridMultilevel"/>
    <w:tmpl w:val="DE46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8238F"/>
    <w:multiLevelType w:val="multilevel"/>
    <w:tmpl w:val="9FB2F986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32AD7"/>
    <w:multiLevelType w:val="hybridMultilevel"/>
    <w:tmpl w:val="8EDA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759EC"/>
    <w:multiLevelType w:val="hybridMultilevel"/>
    <w:tmpl w:val="036A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D018C"/>
    <w:multiLevelType w:val="hybridMultilevel"/>
    <w:tmpl w:val="0EE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D7F76"/>
    <w:multiLevelType w:val="hybridMultilevel"/>
    <w:tmpl w:val="F19C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6218"/>
    <w:multiLevelType w:val="hybridMultilevel"/>
    <w:tmpl w:val="DDE89D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ADC30DB"/>
    <w:multiLevelType w:val="hybridMultilevel"/>
    <w:tmpl w:val="32CC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C1E15"/>
    <w:multiLevelType w:val="hybridMultilevel"/>
    <w:tmpl w:val="BB36AF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B5C5A"/>
    <w:multiLevelType w:val="hybridMultilevel"/>
    <w:tmpl w:val="B1D4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45041"/>
    <w:multiLevelType w:val="hybridMultilevel"/>
    <w:tmpl w:val="D56A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42FF0"/>
    <w:multiLevelType w:val="multilevel"/>
    <w:tmpl w:val="325E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E270F"/>
    <w:multiLevelType w:val="hybridMultilevel"/>
    <w:tmpl w:val="2514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02A49"/>
    <w:multiLevelType w:val="hybridMultilevel"/>
    <w:tmpl w:val="C04E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20530"/>
    <w:multiLevelType w:val="hybridMultilevel"/>
    <w:tmpl w:val="E7D8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626F"/>
    <w:multiLevelType w:val="hybridMultilevel"/>
    <w:tmpl w:val="816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9"/>
  </w:num>
  <w:num w:numId="5">
    <w:abstractNumId w:val="25"/>
  </w:num>
  <w:num w:numId="6">
    <w:abstractNumId w:val="26"/>
  </w:num>
  <w:num w:numId="7">
    <w:abstractNumId w:val="23"/>
  </w:num>
  <w:num w:numId="8">
    <w:abstractNumId w:val="13"/>
  </w:num>
  <w:num w:numId="9">
    <w:abstractNumId w:val="3"/>
  </w:num>
  <w:num w:numId="10">
    <w:abstractNumId w:val="21"/>
  </w:num>
  <w:num w:numId="11">
    <w:abstractNumId w:val="24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1"/>
  </w:num>
  <w:num w:numId="19">
    <w:abstractNumId w:val="7"/>
  </w:num>
  <w:num w:numId="20">
    <w:abstractNumId w:val="5"/>
  </w:num>
  <w:num w:numId="21">
    <w:abstractNumId w:val="14"/>
  </w:num>
  <w:num w:numId="22">
    <w:abstractNumId w:val="10"/>
  </w:num>
  <w:num w:numId="23">
    <w:abstractNumId w:val="0"/>
  </w:num>
  <w:num w:numId="24">
    <w:abstractNumId w:val="22"/>
  </w:num>
  <w:num w:numId="25">
    <w:abstractNumId w:val="17"/>
  </w:num>
  <w:num w:numId="26">
    <w:abstractNumId w:val="18"/>
  </w:num>
  <w:num w:numId="2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13"/>
    <w:rsid w:val="00003D96"/>
    <w:rsid w:val="00004FC6"/>
    <w:rsid w:val="00007784"/>
    <w:rsid w:val="00010AF9"/>
    <w:rsid w:val="00014797"/>
    <w:rsid w:val="000155D3"/>
    <w:rsid w:val="00021254"/>
    <w:rsid w:val="0002563C"/>
    <w:rsid w:val="00035BD2"/>
    <w:rsid w:val="00036655"/>
    <w:rsid w:val="0004038B"/>
    <w:rsid w:val="00040F81"/>
    <w:rsid w:val="00042CCF"/>
    <w:rsid w:val="00055A77"/>
    <w:rsid w:val="00061C15"/>
    <w:rsid w:val="000634A2"/>
    <w:rsid w:val="00064542"/>
    <w:rsid w:val="00067EC1"/>
    <w:rsid w:val="000743E9"/>
    <w:rsid w:val="00077233"/>
    <w:rsid w:val="0008076A"/>
    <w:rsid w:val="000808B0"/>
    <w:rsid w:val="00082490"/>
    <w:rsid w:val="00084B64"/>
    <w:rsid w:val="0009319A"/>
    <w:rsid w:val="00094B2C"/>
    <w:rsid w:val="0009625C"/>
    <w:rsid w:val="000A0814"/>
    <w:rsid w:val="000A0E0B"/>
    <w:rsid w:val="000A3CB6"/>
    <w:rsid w:val="000B031E"/>
    <w:rsid w:val="000B1E4F"/>
    <w:rsid w:val="000B2FA6"/>
    <w:rsid w:val="000B57AC"/>
    <w:rsid w:val="000B5C46"/>
    <w:rsid w:val="000B7139"/>
    <w:rsid w:val="000B73FF"/>
    <w:rsid w:val="000C02C0"/>
    <w:rsid w:val="000C3A7A"/>
    <w:rsid w:val="000C5454"/>
    <w:rsid w:val="000C5E20"/>
    <w:rsid w:val="000D0D12"/>
    <w:rsid w:val="000D15B6"/>
    <w:rsid w:val="000D599B"/>
    <w:rsid w:val="000D5C7A"/>
    <w:rsid w:val="000E0750"/>
    <w:rsid w:val="000E1B0D"/>
    <w:rsid w:val="000E2E93"/>
    <w:rsid w:val="000E6C59"/>
    <w:rsid w:val="000F1112"/>
    <w:rsid w:val="000F34D8"/>
    <w:rsid w:val="000F3695"/>
    <w:rsid w:val="000F5A05"/>
    <w:rsid w:val="001004AE"/>
    <w:rsid w:val="00100C54"/>
    <w:rsid w:val="00103344"/>
    <w:rsid w:val="00105687"/>
    <w:rsid w:val="001129B2"/>
    <w:rsid w:val="001137CA"/>
    <w:rsid w:val="00116081"/>
    <w:rsid w:val="00116705"/>
    <w:rsid w:val="001230AF"/>
    <w:rsid w:val="001267A8"/>
    <w:rsid w:val="00126AED"/>
    <w:rsid w:val="00127D8B"/>
    <w:rsid w:val="0013133E"/>
    <w:rsid w:val="00133F39"/>
    <w:rsid w:val="00134B27"/>
    <w:rsid w:val="00136A27"/>
    <w:rsid w:val="001375FC"/>
    <w:rsid w:val="001449D6"/>
    <w:rsid w:val="001454CD"/>
    <w:rsid w:val="0015326E"/>
    <w:rsid w:val="001536A1"/>
    <w:rsid w:val="001650CC"/>
    <w:rsid w:val="0016557B"/>
    <w:rsid w:val="00165D83"/>
    <w:rsid w:val="001661B2"/>
    <w:rsid w:val="00166746"/>
    <w:rsid w:val="00171F7C"/>
    <w:rsid w:val="001732CB"/>
    <w:rsid w:val="001740D5"/>
    <w:rsid w:val="00176B7A"/>
    <w:rsid w:val="00180A72"/>
    <w:rsid w:val="00180D03"/>
    <w:rsid w:val="0018344A"/>
    <w:rsid w:val="00183ECD"/>
    <w:rsid w:val="00184462"/>
    <w:rsid w:val="00184F54"/>
    <w:rsid w:val="001910B0"/>
    <w:rsid w:val="001911F8"/>
    <w:rsid w:val="001921C1"/>
    <w:rsid w:val="0019284C"/>
    <w:rsid w:val="00195E69"/>
    <w:rsid w:val="00195F33"/>
    <w:rsid w:val="001A4AA5"/>
    <w:rsid w:val="001A5D72"/>
    <w:rsid w:val="001B0AD6"/>
    <w:rsid w:val="001B192F"/>
    <w:rsid w:val="001B279A"/>
    <w:rsid w:val="001B32BA"/>
    <w:rsid w:val="001B4C8D"/>
    <w:rsid w:val="001B6AF1"/>
    <w:rsid w:val="001C1DC7"/>
    <w:rsid w:val="001C3367"/>
    <w:rsid w:val="001C3D87"/>
    <w:rsid w:val="001D55B2"/>
    <w:rsid w:val="001D5FE8"/>
    <w:rsid w:val="001E0B09"/>
    <w:rsid w:val="001E1D0C"/>
    <w:rsid w:val="001F14AD"/>
    <w:rsid w:val="001F3D82"/>
    <w:rsid w:val="002012E7"/>
    <w:rsid w:val="00203DA1"/>
    <w:rsid w:val="002048D2"/>
    <w:rsid w:val="00205F05"/>
    <w:rsid w:val="00206E92"/>
    <w:rsid w:val="002078A2"/>
    <w:rsid w:val="00207B66"/>
    <w:rsid w:val="00207C79"/>
    <w:rsid w:val="00210C1A"/>
    <w:rsid w:val="00210DEB"/>
    <w:rsid w:val="00211BBB"/>
    <w:rsid w:val="002140EA"/>
    <w:rsid w:val="00215EE1"/>
    <w:rsid w:val="00216BE7"/>
    <w:rsid w:val="002174D1"/>
    <w:rsid w:val="00221FDA"/>
    <w:rsid w:val="002236C7"/>
    <w:rsid w:val="00227983"/>
    <w:rsid w:val="00232FA8"/>
    <w:rsid w:val="002336B1"/>
    <w:rsid w:val="00235E7C"/>
    <w:rsid w:val="00241D62"/>
    <w:rsid w:val="0025047A"/>
    <w:rsid w:val="00250560"/>
    <w:rsid w:val="00250BC6"/>
    <w:rsid w:val="0025239A"/>
    <w:rsid w:val="002533A1"/>
    <w:rsid w:val="00255DB7"/>
    <w:rsid w:val="00260CA5"/>
    <w:rsid w:val="00261A15"/>
    <w:rsid w:val="00262C9D"/>
    <w:rsid w:val="00264991"/>
    <w:rsid w:val="002668C0"/>
    <w:rsid w:val="002670CD"/>
    <w:rsid w:val="0026737A"/>
    <w:rsid w:val="002737AA"/>
    <w:rsid w:val="00275A8B"/>
    <w:rsid w:val="00277147"/>
    <w:rsid w:val="002775A6"/>
    <w:rsid w:val="00280AFE"/>
    <w:rsid w:val="00280FFE"/>
    <w:rsid w:val="002818FD"/>
    <w:rsid w:val="0028360D"/>
    <w:rsid w:val="00287457"/>
    <w:rsid w:val="00291254"/>
    <w:rsid w:val="00291602"/>
    <w:rsid w:val="002918F8"/>
    <w:rsid w:val="002947F0"/>
    <w:rsid w:val="002954D0"/>
    <w:rsid w:val="002A078A"/>
    <w:rsid w:val="002A1E05"/>
    <w:rsid w:val="002A1ECD"/>
    <w:rsid w:val="002A1F6D"/>
    <w:rsid w:val="002A2D4C"/>
    <w:rsid w:val="002A6455"/>
    <w:rsid w:val="002A702E"/>
    <w:rsid w:val="002B406A"/>
    <w:rsid w:val="002B6B6E"/>
    <w:rsid w:val="002C0116"/>
    <w:rsid w:val="002C2DB1"/>
    <w:rsid w:val="002C5B95"/>
    <w:rsid w:val="002D13EA"/>
    <w:rsid w:val="002D1F1E"/>
    <w:rsid w:val="002D2F8B"/>
    <w:rsid w:val="002D3057"/>
    <w:rsid w:val="002D7C9B"/>
    <w:rsid w:val="002E0492"/>
    <w:rsid w:val="002E1647"/>
    <w:rsid w:val="002E1E88"/>
    <w:rsid w:val="002E6655"/>
    <w:rsid w:val="002E6944"/>
    <w:rsid w:val="002E70C1"/>
    <w:rsid w:val="002F16DA"/>
    <w:rsid w:val="002F2EE5"/>
    <w:rsid w:val="002F5244"/>
    <w:rsid w:val="002F5988"/>
    <w:rsid w:val="002F605D"/>
    <w:rsid w:val="002F6619"/>
    <w:rsid w:val="0030035A"/>
    <w:rsid w:val="003063AC"/>
    <w:rsid w:val="00315ACE"/>
    <w:rsid w:val="00315E01"/>
    <w:rsid w:val="00320149"/>
    <w:rsid w:val="00320879"/>
    <w:rsid w:val="003208D6"/>
    <w:rsid w:val="003230B9"/>
    <w:rsid w:val="0032631B"/>
    <w:rsid w:val="003278EE"/>
    <w:rsid w:val="00327F00"/>
    <w:rsid w:val="00331C6D"/>
    <w:rsid w:val="00333AE3"/>
    <w:rsid w:val="003344F4"/>
    <w:rsid w:val="00335A67"/>
    <w:rsid w:val="00335B3B"/>
    <w:rsid w:val="003365CC"/>
    <w:rsid w:val="00344B9B"/>
    <w:rsid w:val="00346C29"/>
    <w:rsid w:val="0035131D"/>
    <w:rsid w:val="003531EE"/>
    <w:rsid w:val="00353823"/>
    <w:rsid w:val="00361EA7"/>
    <w:rsid w:val="00361F67"/>
    <w:rsid w:val="003639CE"/>
    <w:rsid w:val="003675E1"/>
    <w:rsid w:val="003711C3"/>
    <w:rsid w:val="00374016"/>
    <w:rsid w:val="003743EE"/>
    <w:rsid w:val="00375262"/>
    <w:rsid w:val="0037596D"/>
    <w:rsid w:val="003770A4"/>
    <w:rsid w:val="00380EBA"/>
    <w:rsid w:val="00383C76"/>
    <w:rsid w:val="0039496C"/>
    <w:rsid w:val="00395082"/>
    <w:rsid w:val="00395F80"/>
    <w:rsid w:val="003A30C9"/>
    <w:rsid w:val="003A4E1B"/>
    <w:rsid w:val="003B1C4A"/>
    <w:rsid w:val="003B2724"/>
    <w:rsid w:val="003B72D3"/>
    <w:rsid w:val="003C16CA"/>
    <w:rsid w:val="003C1908"/>
    <w:rsid w:val="003C2D71"/>
    <w:rsid w:val="003C6FEC"/>
    <w:rsid w:val="003C70B3"/>
    <w:rsid w:val="003C7D7F"/>
    <w:rsid w:val="003D30FC"/>
    <w:rsid w:val="003D56A0"/>
    <w:rsid w:val="003E0279"/>
    <w:rsid w:val="003E2F03"/>
    <w:rsid w:val="003E35D9"/>
    <w:rsid w:val="003E4C49"/>
    <w:rsid w:val="003E4EDB"/>
    <w:rsid w:val="003E5BEB"/>
    <w:rsid w:val="003F0B75"/>
    <w:rsid w:val="003F2516"/>
    <w:rsid w:val="003F3787"/>
    <w:rsid w:val="003F716B"/>
    <w:rsid w:val="003F786A"/>
    <w:rsid w:val="00400AEF"/>
    <w:rsid w:val="00401790"/>
    <w:rsid w:val="00402E1B"/>
    <w:rsid w:val="00407C2E"/>
    <w:rsid w:val="00410D0D"/>
    <w:rsid w:val="00413751"/>
    <w:rsid w:val="0041760F"/>
    <w:rsid w:val="0042026B"/>
    <w:rsid w:val="004211EF"/>
    <w:rsid w:val="00422D44"/>
    <w:rsid w:val="00422F58"/>
    <w:rsid w:val="00434A6C"/>
    <w:rsid w:val="00434D4F"/>
    <w:rsid w:val="00436D13"/>
    <w:rsid w:val="00437FC1"/>
    <w:rsid w:val="00442AE6"/>
    <w:rsid w:val="00442C9D"/>
    <w:rsid w:val="00446807"/>
    <w:rsid w:val="00450EE6"/>
    <w:rsid w:val="00451B3D"/>
    <w:rsid w:val="004545EF"/>
    <w:rsid w:val="00456648"/>
    <w:rsid w:val="004568A4"/>
    <w:rsid w:val="0045743E"/>
    <w:rsid w:val="004618E7"/>
    <w:rsid w:val="00463120"/>
    <w:rsid w:val="0046569B"/>
    <w:rsid w:val="004716AA"/>
    <w:rsid w:val="004768AA"/>
    <w:rsid w:val="00476D8C"/>
    <w:rsid w:val="00476F58"/>
    <w:rsid w:val="00485445"/>
    <w:rsid w:val="00487674"/>
    <w:rsid w:val="004876EF"/>
    <w:rsid w:val="00487C91"/>
    <w:rsid w:val="004900E7"/>
    <w:rsid w:val="00494C30"/>
    <w:rsid w:val="00495022"/>
    <w:rsid w:val="00495068"/>
    <w:rsid w:val="00495BD0"/>
    <w:rsid w:val="00497813"/>
    <w:rsid w:val="004A1636"/>
    <w:rsid w:val="004A2959"/>
    <w:rsid w:val="004A4860"/>
    <w:rsid w:val="004A6CDE"/>
    <w:rsid w:val="004A6F98"/>
    <w:rsid w:val="004B0D7C"/>
    <w:rsid w:val="004B1608"/>
    <w:rsid w:val="004B214D"/>
    <w:rsid w:val="004B47EE"/>
    <w:rsid w:val="004B5BC5"/>
    <w:rsid w:val="004B5CA8"/>
    <w:rsid w:val="004C18F0"/>
    <w:rsid w:val="004C240D"/>
    <w:rsid w:val="004C2BCB"/>
    <w:rsid w:val="004C367A"/>
    <w:rsid w:val="004C4941"/>
    <w:rsid w:val="004C55CD"/>
    <w:rsid w:val="004C579A"/>
    <w:rsid w:val="004D0E11"/>
    <w:rsid w:val="004D5E7F"/>
    <w:rsid w:val="004D6A5E"/>
    <w:rsid w:val="004D6AC3"/>
    <w:rsid w:val="004D7668"/>
    <w:rsid w:val="004D7EEA"/>
    <w:rsid w:val="004E5DCC"/>
    <w:rsid w:val="004E71E0"/>
    <w:rsid w:val="004F0CCD"/>
    <w:rsid w:val="004F166B"/>
    <w:rsid w:val="004F2262"/>
    <w:rsid w:val="004F263A"/>
    <w:rsid w:val="004F44A4"/>
    <w:rsid w:val="005001C8"/>
    <w:rsid w:val="00500CFF"/>
    <w:rsid w:val="00503C20"/>
    <w:rsid w:val="005134CC"/>
    <w:rsid w:val="005212E0"/>
    <w:rsid w:val="00525B3E"/>
    <w:rsid w:val="00527917"/>
    <w:rsid w:val="00527AE8"/>
    <w:rsid w:val="00533F61"/>
    <w:rsid w:val="005349EF"/>
    <w:rsid w:val="005379B2"/>
    <w:rsid w:val="00540DD2"/>
    <w:rsid w:val="00541F7D"/>
    <w:rsid w:val="005430D3"/>
    <w:rsid w:val="0054585E"/>
    <w:rsid w:val="00551275"/>
    <w:rsid w:val="00555755"/>
    <w:rsid w:val="005570A6"/>
    <w:rsid w:val="00557BBC"/>
    <w:rsid w:val="00557C75"/>
    <w:rsid w:val="005606D2"/>
    <w:rsid w:val="0056651F"/>
    <w:rsid w:val="00566A60"/>
    <w:rsid w:val="00567E83"/>
    <w:rsid w:val="005760C0"/>
    <w:rsid w:val="00577D23"/>
    <w:rsid w:val="00582FA7"/>
    <w:rsid w:val="00584BED"/>
    <w:rsid w:val="005852C2"/>
    <w:rsid w:val="0058544E"/>
    <w:rsid w:val="005874AB"/>
    <w:rsid w:val="005945A4"/>
    <w:rsid w:val="00596662"/>
    <w:rsid w:val="005A0612"/>
    <w:rsid w:val="005A0931"/>
    <w:rsid w:val="005A7172"/>
    <w:rsid w:val="005B0CEA"/>
    <w:rsid w:val="005B1EBC"/>
    <w:rsid w:val="005B35D0"/>
    <w:rsid w:val="005B3C16"/>
    <w:rsid w:val="005B451D"/>
    <w:rsid w:val="005B59E8"/>
    <w:rsid w:val="005C24A3"/>
    <w:rsid w:val="005D5202"/>
    <w:rsid w:val="005D6C53"/>
    <w:rsid w:val="005E1E77"/>
    <w:rsid w:val="005E602F"/>
    <w:rsid w:val="005F3201"/>
    <w:rsid w:val="005F357F"/>
    <w:rsid w:val="005F59A4"/>
    <w:rsid w:val="005F6227"/>
    <w:rsid w:val="005F72B2"/>
    <w:rsid w:val="005F7C3F"/>
    <w:rsid w:val="00600575"/>
    <w:rsid w:val="00604FBF"/>
    <w:rsid w:val="00605353"/>
    <w:rsid w:val="00614ABC"/>
    <w:rsid w:val="00615B39"/>
    <w:rsid w:val="00617A8B"/>
    <w:rsid w:val="00620FD4"/>
    <w:rsid w:val="00621BE9"/>
    <w:rsid w:val="00622A15"/>
    <w:rsid w:val="00627D30"/>
    <w:rsid w:val="00630B02"/>
    <w:rsid w:val="0063163A"/>
    <w:rsid w:val="006320FC"/>
    <w:rsid w:val="0063529E"/>
    <w:rsid w:val="0063793D"/>
    <w:rsid w:val="00641456"/>
    <w:rsid w:val="00644382"/>
    <w:rsid w:val="00644D98"/>
    <w:rsid w:val="00645307"/>
    <w:rsid w:val="006478FE"/>
    <w:rsid w:val="00650ED5"/>
    <w:rsid w:val="00651A71"/>
    <w:rsid w:val="00652EE4"/>
    <w:rsid w:val="00654E57"/>
    <w:rsid w:val="0065646D"/>
    <w:rsid w:val="0065650C"/>
    <w:rsid w:val="00660BE3"/>
    <w:rsid w:val="0066615C"/>
    <w:rsid w:val="00667D64"/>
    <w:rsid w:val="00674292"/>
    <w:rsid w:val="006750A8"/>
    <w:rsid w:val="0067595A"/>
    <w:rsid w:val="00676A9C"/>
    <w:rsid w:val="0067746F"/>
    <w:rsid w:val="00682DA4"/>
    <w:rsid w:val="00684E77"/>
    <w:rsid w:val="00685C38"/>
    <w:rsid w:val="00686B21"/>
    <w:rsid w:val="006909EE"/>
    <w:rsid w:val="00691882"/>
    <w:rsid w:val="00693106"/>
    <w:rsid w:val="00693B73"/>
    <w:rsid w:val="006957FD"/>
    <w:rsid w:val="00695D97"/>
    <w:rsid w:val="006A73B6"/>
    <w:rsid w:val="006B0B0A"/>
    <w:rsid w:val="006B49AB"/>
    <w:rsid w:val="006C3404"/>
    <w:rsid w:val="006C40A4"/>
    <w:rsid w:val="006C5FC8"/>
    <w:rsid w:val="006C7167"/>
    <w:rsid w:val="006D1F57"/>
    <w:rsid w:val="006D28A7"/>
    <w:rsid w:val="006D4C5B"/>
    <w:rsid w:val="006D6D81"/>
    <w:rsid w:val="006E03B9"/>
    <w:rsid w:val="006E433B"/>
    <w:rsid w:val="006E6376"/>
    <w:rsid w:val="006F1710"/>
    <w:rsid w:val="006F2CF9"/>
    <w:rsid w:val="006F57BC"/>
    <w:rsid w:val="006F6268"/>
    <w:rsid w:val="00701622"/>
    <w:rsid w:val="00706BF4"/>
    <w:rsid w:val="0070757A"/>
    <w:rsid w:val="0071404D"/>
    <w:rsid w:val="0071486F"/>
    <w:rsid w:val="00714A9E"/>
    <w:rsid w:val="00716A76"/>
    <w:rsid w:val="00723440"/>
    <w:rsid w:val="00723FA2"/>
    <w:rsid w:val="00725A13"/>
    <w:rsid w:val="00725C68"/>
    <w:rsid w:val="00727200"/>
    <w:rsid w:val="00727B67"/>
    <w:rsid w:val="007305EB"/>
    <w:rsid w:val="00730B55"/>
    <w:rsid w:val="00735A95"/>
    <w:rsid w:val="00737A07"/>
    <w:rsid w:val="00742DF0"/>
    <w:rsid w:val="0074318D"/>
    <w:rsid w:val="007441AA"/>
    <w:rsid w:val="00747514"/>
    <w:rsid w:val="00750435"/>
    <w:rsid w:val="00750E13"/>
    <w:rsid w:val="00751056"/>
    <w:rsid w:val="00752216"/>
    <w:rsid w:val="007522EA"/>
    <w:rsid w:val="00763C0A"/>
    <w:rsid w:val="007668C8"/>
    <w:rsid w:val="00771507"/>
    <w:rsid w:val="00772868"/>
    <w:rsid w:val="0077349E"/>
    <w:rsid w:val="0077528E"/>
    <w:rsid w:val="0078118C"/>
    <w:rsid w:val="00791C67"/>
    <w:rsid w:val="007928E8"/>
    <w:rsid w:val="00792D86"/>
    <w:rsid w:val="00795B95"/>
    <w:rsid w:val="007B1396"/>
    <w:rsid w:val="007B2739"/>
    <w:rsid w:val="007B5289"/>
    <w:rsid w:val="007B6C13"/>
    <w:rsid w:val="007B6DCB"/>
    <w:rsid w:val="007C0C8F"/>
    <w:rsid w:val="007C4B48"/>
    <w:rsid w:val="007D18E7"/>
    <w:rsid w:val="007D1CCC"/>
    <w:rsid w:val="007D2F6B"/>
    <w:rsid w:val="007D7268"/>
    <w:rsid w:val="007E0DAC"/>
    <w:rsid w:val="007E2856"/>
    <w:rsid w:val="007E3021"/>
    <w:rsid w:val="007E3BFC"/>
    <w:rsid w:val="007E499C"/>
    <w:rsid w:val="007E5E4C"/>
    <w:rsid w:val="007E5FDF"/>
    <w:rsid w:val="007F08C7"/>
    <w:rsid w:val="007F7E5B"/>
    <w:rsid w:val="0080037E"/>
    <w:rsid w:val="008020B8"/>
    <w:rsid w:val="00802F54"/>
    <w:rsid w:val="00803136"/>
    <w:rsid w:val="00803845"/>
    <w:rsid w:val="00803B7F"/>
    <w:rsid w:val="00805DCD"/>
    <w:rsid w:val="008101EB"/>
    <w:rsid w:val="00811AD9"/>
    <w:rsid w:val="00814984"/>
    <w:rsid w:val="00814B63"/>
    <w:rsid w:val="0081508F"/>
    <w:rsid w:val="00815818"/>
    <w:rsid w:val="00816AB6"/>
    <w:rsid w:val="008202AC"/>
    <w:rsid w:val="00820948"/>
    <w:rsid w:val="008257E8"/>
    <w:rsid w:val="008313BB"/>
    <w:rsid w:val="00832422"/>
    <w:rsid w:val="00832D81"/>
    <w:rsid w:val="00837F53"/>
    <w:rsid w:val="00841575"/>
    <w:rsid w:val="00841767"/>
    <w:rsid w:val="00843660"/>
    <w:rsid w:val="008436A4"/>
    <w:rsid w:val="00846D00"/>
    <w:rsid w:val="008476BC"/>
    <w:rsid w:val="00850A35"/>
    <w:rsid w:val="00850DCE"/>
    <w:rsid w:val="00853F54"/>
    <w:rsid w:val="00861654"/>
    <w:rsid w:val="00863A12"/>
    <w:rsid w:val="00864569"/>
    <w:rsid w:val="0086564D"/>
    <w:rsid w:val="008703C3"/>
    <w:rsid w:val="00872110"/>
    <w:rsid w:val="00874E26"/>
    <w:rsid w:val="00875DB8"/>
    <w:rsid w:val="00881875"/>
    <w:rsid w:val="0088607E"/>
    <w:rsid w:val="008967F7"/>
    <w:rsid w:val="008A059E"/>
    <w:rsid w:val="008A2663"/>
    <w:rsid w:val="008A26C2"/>
    <w:rsid w:val="008A4671"/>
    <w:rsid w:val="008A7EB9"/>
    <w:rsid w:val="008B3A43"/>
    <w:rsid w:val="008C1FF8"/>
    <w:rsid w:val="008C65E8"/>
    <w:rsid w:val="008C7B34"/>
    <w:rsid w:val="008D1154"/>
    <w:rsid w:val="008D3682"/>
    <w:rsid w:val="008D4482"/>
    <w:rsid w:val="008D4E4D"/>
    <w:rsid w:val="008E04CE"/>
    <w:rsid w:val="008E2E17"/>
    <w:rsid w:val="008E36F0"/>
    <w:rsid w:val="008E3D4A"/>
    <w:rsid w:val="008E523A"/>
    <w:rsid w:val="008F5BD9"/>
    <w:rsid w:val="008F5CDF"/>
    <w:rsid w:val="008F7C8B"/>
    <w:rsid w:val="00901875"/>
    <w:rsid w:val="00901E24"/>
    <w:rsid w:val="009041DC"/>
    <w:rsid w:val="00906E1A"/>
    <w:rsid w:val="00913365"/>
    <w:rsid w:val="00921097"/>
    <w:rsid w:val="00922B7B"/>
    <w:rsid w:val="009258C2"/>
    <w:rsid w:val="009279A1"/>
    <w:rsid w:val="0093167A"/>
    <w:rsid w:val="00933371"/>
    <w:rsid w:val="009356C3"/>
    <w:rsid w:val="00940DA8"/>
    <w:rsid w:val="00943A35"/>
    <w:rsid w:val="009454CE"/>
    <w:rsid w:val="00945F84"/>
    <w:rsid w:val="009471AF"/>
    <w:rsid w:val="00951500"/>
    <w:rsid w:val="0095194F"/>
    <w:rsid w:val="009527FF"/>
    <w:rsid w:val="009560FE"/>
    <w:rsid w:val="009561F4"/>
    <w:rsid w:val="009615E8"/>
    <w:rsid w:val="00962A1B"/>
    <w:rsid w:val="00964038"/>
    <w:rsid w:val="0096469B"/>
    <w:rsid w:val="00966B3A"/>
    <w:rsid w:val="009714FD"/>
    <w:rsid w:val="00971575"/>
    <w:rsid w:val="00971D93"/>
    <w:rsid w:val="00974B45"/>
    <w:rsid w:val="009757D7"/>
    <w:rsid w:val="0097710E"/>
    <w:rsid w:val="00986504"/>
    <w:rsid w:val="009879E6"/>
    <w:rsid w:val="00987D99"/>
    <w:rsid w:val="009932B3"/>
    <w:rsid w:val="00994775"/>
    <w:rsid w:val="00994B61"/>
    <w:rsid w:val="00996BCD"/>
    <w:rsid w:val="009975AB"/>
    <w:rsid w:val="00997E7E"/>
    <w:rsid w:val="009A1DF4"/>
    <w:rsid w:val="009A2742"/>
    <w:rsid w:val="009A2AE7"/>
    <w:rsid w:val="009A407D"/>
    <w:rsid w:val="009A63F8"/>
    <w:rsid w:val="009B2998"/>
    <w:rsid w:val="009B4127"/>
    <w:rsid w:val="009B4571"/>
    <w:rsid w:val="009B6C1A"/>
    <w:rsid w:val="009C059C"/>
    <w:rsid w:val="009C6F6A"/>
    <w:rsid w:val="009C7546"/>
    <w:rsid w:val="009D2225"/>
    <w:rsid w:val="009D48A5"/>
    <w:rsid w:val="009D6034"/>
    <w:rsid w:val="009D79AC"/>
    <w:rsid w:val="009E0EA6"/>
    <w:rsid w:val="009E7A8E"/>
    <w:rsid w:val="009F030C"/>
    <w:rsid w:val="009F0F00"/>
    <w:rsid w:val="009F3293"/>
    <w:rsid w:val="009F3B70"/>
    <w:rsid w:val="009F470F"/>
    <w:rsid w:val="009F65E4"/>
    <w:rsid w:val="009F69D2"/>
    <w:rsid w:val="00A069D8"/>
    <w:rsid w:val="00A151FE"/>
    <w:rsid w:val="00A15ADC"/>
    <w:rsid w:val="00A173B0"/>
    <w:rsid w:val="00A20994"/>
    <w:rsid w:val="00A22264"/>
    <w:rsid w:val="00A23EC7"/>
    <w:rsid w:val="00A2409D"/>
    <w:rsid w:val="00A3169E"/>
    <w:rsid w:val="00A34B97"/>
    <w:rsid w:val="00A353C4"/>
    <w:rsid w:val="00A35B60"/>
    <w:rsid w:val="00A42DC4"/>
    <w:rsid w:val="00A43F34"/>
    <w:rsid w:val="00A463B4"/>
    <w:rsid w:val="00A50DBA"/>
    <w:rsid w:val="00A51ABD"/>
    <w:rsid w:val="00A53C3E"/>
    <w:rsid w:val="00A53ED3"/>
    <w:rsid w:val="00A57313"/>
    <w:rsid w:val="00A57368"/>
    <w:rsid w:val="00A577E8"/>
    <w:rsid w:val="00A65767"/>
    <w:rsid w:val="00A71836"/>
    <w:rsid w:val="00A72191"/>
    <w:rsid w:val="00A72C58"/>
    <w:rsid w:val="00A73890"/>
    <w:rsid w:val="00A770AA"/>
    <w:rsid w:val="00A80971"/>
    <w:rsid w:val="00A83A0D"/>
    <w:rsid w:val="00A83B8C"/>
    <w:rsid w:val="00A86A34"/>
    <w:rsid w:val="00A87836"/>
    <w:rsid w:val="00A90192"/>
    <w:rsid w:val="00A93DA3"/>
    <w:rsid w:val="00A94C80"/>
    <w:rsid w:val="00AA0EA9"/>
    <w:rsid w:val="00AA336C"/>
    <w:rsid w:val="00AA4519"/>
    <w:rsid w:val="00AA7246"/>
    <w:rsid w:val="00AB44C4"/>
    <w:rsid w:val="00AB77E9"/>
    <w:rsid w:val="00AC0EC7"/>
    <w:rsid w:val="00AC3BB6"/>
    <w:rsid w:val="00AC4B9C"/>
    <w:rsid w:val="00AD15F2"/>
    <w:rsid w:val="00AD2E54"/>
    <w:rsid w:val="00AD3279"/>
    <w:rsid w:val="00AD793D"/>
    <w:rsid w:val="00AE390F"/>
    <w:rsid w:val="00AE3D67"/>
    <w:rsid w:val="00AE3EE6"/>
    <w:rsid w:val="00AF2A41"/>
    <w:rsid w:val="00AF2F81"/>
    <w:rsid w:val="00B01371"/>
    <w:rsid w:val="00B014E1"/>
    <w:rsid w:val="00B01A6B"/>
    <w:rsid w:val="00B02E6B"/>
    <w:rsid w:val="00B13163"/>
    <w:rsid w:val="00B147E6"/>
    <w:rsid w:val="00B149A2"/>
    <w:rsid w:val="00B16B42"/>
    <w:rsid w:val="00B2339D"/>
    <w:rsid w:val="00B272DE"/>
    <w:rsid w:val="00B27FCD"/>
    <w:rsid w:val="00B30CC5"/>
    <w:rsid w:val="00B313F9"/>
    <w:rsid w:val="00B3245A"/>
    <w:rsid w:val="00B330F4"/>
    <w:rsid w:val="00B356A7"/>
    <w:rsid w:val="00B37D11"/>
    <w:rsid w:val="00B42155"/>
    <w:rsid w:val="00B42C68"/>
    <w:rsid w:val="00B43E89"/>
    <w:rsid w:val="00B44B37"/>
    <w:rsid w:val="00B45B8A"/>
    <w:rsid w:val="00B4771C"/>
    <w:rsid w:val="00B52006"/>
    <w:rsid w:val="00B53D28"/>
    <w:rsid w:val="00B54210"/>
    <w:rsid w:val="00B55168"/>
    <w:rsid w:val="00B57EDE"/>
    <w:rsid w:val="00B601C3"/>
    <w:rsid w:val="00B63033"/>
    <w:rsid w:val="00B634EB"/>
    <w:rsid w:val="00B6542E"/>
    <w:rsid w:val="00B657B9"/>
    <w:rsid w:val="00B6623C"/>
    <w:rsid w:val="00B732EE"/>
    <w:rsid w:val="00B738B4"/>
    <w:rsid w:val="00B76DEC"/>
    <w:rsid w:val="00B82375"/>
    <w:rsid w:val="00B8534D"/>
    <w:rsid w:val="00B90FBA"/>
    <w:rsid w:val="00B92B8B"/>
    <w:rsid w:val="00B967EF"/>
    <w:rsid w:val="00B96F06"/>
    <w:rsid w:val="00BA1E44"/>
    <w:rsid w:val="00BA1FC8"/>
    <w:rsid w:val="00BA24F3"/>
    <w:rsid w:val="00BA551F"/>
    <w:rsid w:val="00BB054F"/>
    <w:rsid w:val="00BB2EEE"/>
    <w:rsid w:val="00BB30B2"/>
    <w:rsid w:val="00BC52E4"/>
    <w:rsid w:val="00BC75AE"/>
    <w:rsid w:val="00BD03E9"/>
    <w:rsid w:val="00BD1FD3"/>
    <w:rsid w:val="00BD4D84"/>
    <w:rsid w:val="00BD55D0"/>
    <w:rsid w:val="00BD567E"/>
    <w:rsid w:val="00BD6D9B"/>
    <w:rsid w:val="00BE2EE4"/>
    <w:rsid w:val="00BE666F"/>
    <w:rsid w:val="00BF0C8B"/>
    <w:rsid w:val="00BF0FA2"/>
    <w:rsid w:val="00BF1A23"/>
    <w:rsid w:val="00BF5500"/>
    <w:rsid w:val="00BF629E"/>
    <w:rsid w:val="00C035D5"/>
    <w:rsid w:val="00C04B93"/>
    <w:rsid w:val="00C058B4"/>
    <w:rsid w:val="00C06605"/>
    <w:rsid w:val="00C07A71"/>
    <w:rsid w:val="00C10877"/>
    <w:rsid w:val="00C150A9"/>
    <w:rsid w:val="00C1544F"/>
    <w:rsid w:val="00C16374"/>
    <w:rsid w:val="00C177EF"/>
    <w:rsid w:val="00C22530"/>
    <w:rsid w:val="00C235B6"/>
    <w:rsid w:val="00C24F2E"/>
    <w:rsid w:val="00C26A7E"/>
    <w:rsid w:val="00C2705F"/>
    <w:rsid w:val="00C34D01"/>
    <w:rsid w:val="00C352ED"/>
    <w:rsid w:val="00C3534F"/>
    <w:rsid w:val="00C36D75"/>
    <w:rsid w:val="00C37CA9"/>
    <w:rsid w:val="00C37F5A"/>
    <w:rsid w:val="00C40A27"/>
    <w:rsid w:val="00C410BC"/>
    <w:rsid w:val="00C4220B"/>
    <w:rsid w:val="00C42DC9"/>
    <w:rsid w:val="00C42FA8"/>
    <w:rsid w:val="00C5152D"/>
    <w:rsid w:val="00C52534"/>
    <w:rsid w:val="00C6101B"/>
    <w:rsid w:val="00C62598"/>
    <w:rsid w:val="00C62DF0"/>
    <w:rsid w:val="00C710B4"/>
    <w:rsid w:val="00C772B0"/>
    <w:rsid w:val="00C962DE"/>
    <w:rsid w:val="00CA01A7"/>
    <w:rsid w:val="00CA34B8"/>
    <w:rsid w:val="00CA6100"/>
    <w:rsid w:val="00CB00C9"/>
    <w:rsid w:val="00CB7097"/>
    <w:rsid w:val="00CC0646"/>
    <w:rsid w:val="00CC114B"/>
    <w:rsid w:val="00CC137E"/>
    <w:rsid w:val="00CC1B04"/>
    <w:rsid w:val="00CC1D81"/>
    <w:rsid w:val="00CC26EB"/>
    <w:rsid w:val="00CC4A8A"/>
    <w:rsid w:val="00CC5023"/>
    <w:rsid w:val="00CC5C25"/>
    <w:rsid w:val="00CD2B80"/>
    <w:rsid w:val="00CD46A8"/>
    <w:rsid w:val="00CE219D"/>
    <w:rsid w:val="00CE3958"/>
    <w:rsid w:val="00CE5F8A"/>
    <w:rsid w:val="00CE6C12"/>
    <w:rsid w:val="00CE6C82"/>
    <w:rsid w:val="00CF0D7A"/>
    <w:rsid w:val="00CF1881"/>
    <w:rsid w:val="00CF1B3E"/>
    <w:rsid w:val="00CF295B"/>
    <w:rsid w:val="00CF3C6F"/>
    <w:rsid w:val="00D001EF"/>
    <w:rsid w:val="00D02730"/>
    <w:rsid w:val="00D04E35"/>
    <w:rsid w:val="00D05970"/>
    <w:rsid w:val="00D06BEC"/>
    <w:rsid w:val="00D0700B"/>
    <w:rsid w:val="00D1061B"/>
    <w:rsid w:val="00D11502"/>
    <w:rsid w:val="00D12CC3"/>
    <w:rsid w:val="00D13106"/>
    <w:rsid w:val="00D14F9B"/>
    <w:rsid w:val="00D208E1"/>
    <w:rsid w:val="00D24DC9"/>
    <w:rsid w:val="00D269E2"/>
    <w:rsid w:val="00D26CF7"/>
    <w:rsid w:val="00D276B6"/>
    <w:rsid w:val="00D304F9"/>
    <w:rsid w:val="00D320EE"/>
    <w:rsid w:val="00D33FF1"/>
    <w:rsid w:val="00D34C0E"/>
    <w:rsid w:val="00D3694F"/>
    <w:rsid w:val="00D372F1"/>
    <w:rsid w:val="00D40AE1"/>
    <w:rsid w:val="00D41558"/>
    <w:rsid w:val="00D41845"/>
    <w:rsid w:val="00D41B8B"/>
    <w:rsid w:val="00D45994"/>
    <w:rsid w:val="00D53E21"/>
    <w:rsid w:val="00D552D3"/>
    <w:rsid w:val="00D55400"/>
    <w:rsid w:val="00D569FF"/>
    <w:rsid w:val="00D6319F"/>
    <w:rsid w:val="00D70E4E"/>
    <w:rsid w:val="00D717D6"/>
    <w:rsid w:val="00D71E4C"/>
    <w:rsid w:val="00D72DDC"/>
    <w:rsid w:val="00D73DE8"/>
    <w:rsid w:val="00D74D05"/>
    <w:rsid w:val="00D758A9"/>
    <w:rsid w:val="00D76B26"/>
    <w:rsid w:val="00D76C44"/>
    <w:rsid w:val="00D800EC"/>
    <w:rsid w:val="00D811BE"/>
    <w:rsid w:val="00D82E84"/>
    <w:rsid w:val="00D8373E"/>
    <w:rsid w:val="00D83833"/>
    <w:rsid w:val="00D84CFE"/>
    <w:rsid w:val="00D85134"/>
    <w:rsid w:val="00D91ABE"/>
    <w:rsid w:val="00D946DB"/>
    <w:rsid w:val="00D965C8"/>
    <w:rsid w:val="00D9668E"/>
    <w:rsid w:val="00DA01F1"/>
    <w:rsid w:val="00DA3F1A"/>
    <w:rsid w:val="00DA4BC8"/>
    <w:rsid w:val="00DB2B3F"/>
    <w:rsid w:val="00DB5DB7"/>
    <w:rsid w:val="00DC270A"/>
    <w:rsid w:val="00DC561B"/>
    <w:rsid w:val="00DC7F1F"/>
    <w:rsid w:val="00DD4747"/>
    <w:rsid w:val="00DD5ABF"/>
    <w:rsid w:val="00DD6B68"/>
    <w:rsid w:val="00DD757C"/>
    <w:rsid w:val="00DE021B"/>
    <w:rsid w:val="00DE2747"/>
    <w:rsid w:val="00E02DF5"/>
    <w:rsid w:val="00E035EA"/>
    <w:rsid w:val="00E06B04"/>
    <w:rsid w:val="00E1433C"/>
    <w:rsid w:val="00E16A41"/>
    <w:rsid w:val="00E23A42"/>
    <w:rsid w:val="00E247F5"/>
    <w:rsid w:val="00E3418F"/>
    <w:rsid w:val="00E35DBF"/>
    <w:rsid w:val="00E36193"/>
    <w:rsid w:val="00E36630"/>
    <w:rsid w:val="00E4033A"/>
    <w:rsid w:val="00E4168A"/>
    <w:rsid w:val="00E437B5"/>
    <w:rsid w:val="00E50FB9"/>
    <w:rsid w:val="00E54B13"/>
    <w:rsid w:val="00E54B60"/>
    <w:rsid w:val="00E5544F"/>
    <w:rsid w:val="00E56B91"/>
    <w:rsid w:val="00E6249C"/>
    <w:rsid w:val="00E625AE"/>
    <w:rsid w:val="00E6359A"/>
    <w:rsid w:val="00E65A53"/>
    <w:rsid w:val="00E67CD3"/>
    <w:rsid w:val="00E71C8F"/>
    <w:rsid w:val="00E76E08"/>
    <w:rsid w:val="00E8224A"/>
    <w:rsid w:val="00E842AA"/>
    <w:rsid w:val="00E869BF"/>
    <w:rsid w:val="00E86CB0"/>
    <w:rsid w:val="00E87C3F"/>
    <w:rsid w:val="00E90917"/>
    <w:rsid w:val="00E925F5"/>
    <w:rsid w:val="00E946AA"/>
    <w:rsid w:val="00E95A31"/>
    <w:rsid w:val="00E95FA4"/>
    <w:rsid w:val="00E9639F"/>
    <w:rsid w:val="00EA5DDF"/>
    <w:rsid w:val="00EA622F"/>
    <w:rsid w:val="00EA6CA2"/>
    <w:rsid w:val="00EB2713"/>
    <w:rsid w:val="00EB2C59"/>
    <w:rsid w:val="00EC1036"/>
    <w:rsid w:val="00EC1988"/>
    <w:rsid w:val="00EC673F"/>
    <w:rsid w:val="00EC6FB2"/>
    <w:rsid w:val="00EC7380"/>
    <w:rsid w:val="00ED0AE0"/>
    <w:rsid w:val="00ED0E96"/>
    <w:rsid w:val="00ED35CD"/>
    <w:rsid w:val="00ED575D"/>
    <w:rsid w:val="00EE0354"/>
    <w:rsid w:val="00EE1E6E"/>
    <w:rsid w:val="00EE3BA3"/>
    <w:rsid w:val="00EE3F24"/>
    <w:rsid w:val="00EE51F0"/>
    <w:rsid w:val="00EE5AA9"/>
    <w:rsid w:val="00EE62CA"/>
    <w:rsid w:val="00EE72E7"/>
    <w:rsid w:val="00EF1832"/>
    <w:rsid w:val="00EF3CAA"/>
    <w:rsid w:val="00EF4007"/>
    <w:rsid w:val="00EF4B9F"/>
    <w:rsid w:val="00EF5D9D"/>
    <w:rsid w:val="00EF618F"/>
    <w:rsid w:val="00F01E95"/>
    <w:rsid w:val="00F0254E"/>
    <w:rsid w:val="00F0257C"/>
    <w:rsid w:val="00F025D0"/>
    <w:rsid w:val="00F042D7"/>
    <w:rsid w:val="00F05B98"/>
    <w:rsid w:val="00F066C4"/>
    <w:rsid w:val="00F068AC"/>
    <w:rsid w:val="00F07AE7"/>
    <w:rsid w:val="00F1405B"/>
    <w:rsid w:val="00F14804"/>
    <w:rsid w:val="00F15CDB"/>
    <w:rsid w:val="00F166F9"/>
    <w:rsid w:val="00F170E8"/>
    <w:rsid w:val="00F20F34"/>
    <w:rsid w:val="00F21B9B"/>
    <w:rsid w:val="00F2397B"/>
    <w:rsid w:val="00F24A9A"/>
    <w:rsid w:val="00F24DEC"/>
    <w:rsid w:val="00F25D5D"/>
    <w:rsid w:val="00F318C8"/>
    <w:rsid w:val="00F3393D"/>
    <w:rsid w:val="00F35096"/>
    <w:rsid w:val="00F35745"/>
    <w:rsid w:val="00F372C2"/>
    <w:rsid w:val="00F373BC"/>
    <w:rsid w:val="00F43C5E"/>
    <w:rsid w:val="00F449F8"/>
    <w:rsid w:val="00F47A94"/>
    <w:rsid w:val="00F51C3A"/>
    <w:rsid w:val="00F53A22"/>
    <w:rsid w:val="00F63942"/>
    <w:rsid w:val="00F66267"/>
    <w:rsid w:val="00F72CF8"/>
    <w:rsid w:val="00F7373A"/>
    <w:rsid w:val="00F768C7"/>
    <w:rsid w:val="00F77A87"/>
    <w:rsid w:val="00F808CA"/>
    <w:rsid w:val="00F80EDB"/>
    <w:rsid w:val="00F81DCD"/>
    <w:rsid w:val="00F82C97"/>
    <w:rsid w:val="00F82FFB"/>
    <w:rsid w:val="00F84391"/>
    <w:rsid w:val="00F852CE"/>
    <w:rsid w:val="00F858BD"/>
    <w:rsid w:val="00F8648B"/>
    <w:rsid w:val="00F87E68"/>
    <w:rsid w:val="00F87F3C"/>
    <w:rsid w:val="00F945F2"/>
    <w:rsid w:val="00FA205A"/>
    <w:rsid w:val="00FA2647"/>
    <w:rsid w:val="00FA3C04"/>
    <w:rsid w:val="00FA7868"/>
    <w:rsid w:val="00FB0857"/>
    <w:rsid w:val="00FB2185"/>
    <w:rsid w:val="00FB3084"/>
    <w:rsid w:val="00FB33E5"/>
    <w:rsid w:val="00FC0027"/>
    <w:rsid w:val="00FC1817"/>
    <w:rsid w:val="00FC28BC"/>
    <w:rsid w:val="00FC5B85"/>
    <w:rsid w:val="00FC5F4C"/>
    <w:rsid w:val="00FD04F8"/>
    <w:rsid w:val="00FD0594"/>
    <w:rsid w:val="00FD119C"/>
    <w:rsid w:val="00FD22C0"/>
    <w:rsid w:val="00FD2B53"/>
    <w:rsid w:val="00FD49F7"/>
    <w:rsid w:val="00FD7BE5"/>
    <w:rsid w:val="00FE21A9"/>
    <w:rsid w:val="00FE373A"/>
    <w:rsid w:val="00FE3E02"/>
    <w:rsid w:val="00FE59D5"/>
    <w:rsid w:val="00FF381D"/>
    <w:rsid w:val="00FF44AD"/>
    <w:rsid w:val="00FF7601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2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8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3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675E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qFormat/>
    <w:rsid w:val="003675E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9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16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6A76"/>
  </w:style>
  <w:style w:type="paragraph" w:styleId="a6">
    <w:name w:val="Balloon Text"/>
    <w:basedOn w:val="a"/>
    <w:semiHidden/>
    <w:rsid w:val="00716A76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383C76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1129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Placeholder Text"/>
    <w:uiPriority w:val="99"/>
    <w:semiHidden/>
    <w:rsid w:val="005F357F"/>
    <w:rPr>
      <w:color w:val="808080"/>
    </w:rPr>
  </w:style>
  <w:style w:type="paragraph" w:customStyle="1" w:styleId="11">
    <w:name w:val="Без интервала1"/>
    <w:rsid w:val="00DA3F1A"/>
    <w:rPr>
      <w:rFonts w:eastAsia="Times New Roman"/>
      <w:sz w:val="22"/>
      <w:szCs w:val="22"/>
    </w:rPr>
  </w:style>
  <w:style w:type="paragraph" w:styleId="21">
    <w:name w:val="Body Text Indent 2"/>
    <w:basedOn w:val="a"/>
    <w:rsid w:val="003675E1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3063AC"/>
    <w:rPr>
      <w:sz w:val="22"/>
      <w:szCs w:val="22"/>
      <w:lang w:eastAsia="en-US"/>
    </w:rPr>
  </w:style>
  <w:style w:type="paragraph" w:styleId="22">
    <w:name w:val="Body Text 2"/>
    <w:basedOn w:val="a"/>
    <w:link w:val="23"/>
    <w:rsid w:val="0059666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596662"/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uiPriority w:val="99"/>
    <w:rsid w:val="004F263A"/>
    <w:rPr>
      <w:rFonts w:cs="Times New Roman"/>
    </w:rPr>
  </w:style>
  <w:style w:type="character" w:customStyle="1" w:styleId="c1">
    <w:name w:val="c1"/>
    <w:uiPriority w:val="99"/>
    <w:rsid w:val="004F263A"/>
    <w:rPr>
      <w:rFonts w:cs="Times New Roman"/>
    </w:rPr>
  </w:style>
  <w:style w:type="character" w:customStyle="1" w:styleId="30">
    <w:name w:val="Заголовок 3 Знак"/>
    <w:link w:val="3"/>
    <w:rsid w:val="002737AA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3c5">
    <w:name w:val="c3 c5"/>
    <w:basedOn w:val="a"/>
    <w:rsid w:val="0027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737AA"/>
  </w:style>
  <w:style w:type="paragraph" w:styleId="aa">
    <w:name w:val="Normal (Web)"/>
    <w:basedOn w:val="a"/>
    <w:rsid w:val="0027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2737AA"/>
    <w:rPr>
      <w:i/>
      <w:iCs/>
    </w:rPr>
  </w:style>
  <w:style w:type="character" w:styleId="ac">
    <w:name w:val="Strong"/>
    <w:qFormat/>
    <w:rsid w:val="002737AA"/>
    <w:rPr>
      <w:b/>
      <w:bCs/>
    </w:rPr>
  </w:style>
  <w:style w:type="paragraph" w:styleId="ad">
    <w:name w:val="footer"/>
    <w:basedOn w:val="a"/>
    <w:link w:val="ae"/>
    <w:uiPriority w:val="99"/>
    <w:unhideWhenUsed/>
    <w:rsid w:val="000256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2563C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B08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2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8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3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675E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qFormat/>
    <w:rsid w:val="003675E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9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16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6A76"/>
  </w:style>
  <w:style w:type="paragraph" w:styleId="a6">
    <w:name w:val="Balloon Text"/>
    <w:basedOn w:val="a"/>
    <w:semiHidden/>
    <w:rsid w:val="00716A76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383C76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1129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Placeholder Text"/>
    <w:uiPriority w:val="99"/>
    <w:semiHidden/>
    <w:rsid w:val="005F357F"/>
    <w:rPr>
      <w:color w:val="808080"/>
    </w:rPr>
  </w:style>
  <w:style w:type="paragraph" w:customStyle="1" w:styleId="11">
    <w:name w:val="Без интервала1"/>
    <w:rsid w:val="00DA3F1A"/>
    <w:rPr>
      <w:rFonts w:eastAsia="Times New Roman"/>
      <w:sz w:val="22"/>
      <w:szCs w:val="22"/>
    </w:rPr>
  </w:style>
  <w:style w:type="paragraph" w:styleId="21">
    <w:name w:val="Body Text Indent 2"/>
    <w:basedOn w:val="a"/>
    <w:rsid w:val="003675E1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3063AC"/>
    <w:rPr>
      <w:sz w:val="22"/>
      <w:szCs w:val="22"/>
      <w:lang w:eastAsia="en-US"/>
    </w:rPr>
  </w:style>
  <w:style w:type="paragraph" w:styleId="22">
    <w:name w:val="Body Text 2"/>
    <w:basedOn w:val="a"/>
    <w:link w:val="23"/>
    <w:rsid w:val="0059666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596662"/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uiPriority w:val="99"/>
    <w:rsid w:val="004F263A"/>
    <w:rPr>
      <w:rFonts w:cs="Times New Roman"/>
    </w:rPr>
  </w:style>
  <w:style w:type="character" w:customStyle="1" w:styleId="c1">
    <w:name w:val="c1"/>
    <w:uiPriority w:val="99"/>
    <w:rsid w:val="004F263A"/>
    <w:rPr>
      <w:rFonts w:cs="Times New Roman"/>
    </w:rPr>
  </w:style>
  <w:style w:type="character" w:customStyle="1" w:styleId="30">
    <w:name w:val="Заголовок 3 Знак"/>
    <w:link w:val="3"/>
    <w:rsid w:val="002737AA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3c5">
    <w:name w:val="c3 c5"/>
    <w:basedOn w:val="a"/>
    <w:rsid w:val="0027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737AA"/>
  </w:style>
  <w:style w:type="paragraph" w:styleId="aa">
    <w:name w:val="Normal (Web)"/>
    <w:basedOn w:val="a"/>
    <w:rsid w:val="0027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2737AA"/>
    <w:rPr>
      <w:i/>
      <w:iCs/>
    </w:rPr>
  </w:style>
  <w:style w:type="character" w:styleId="ac">
    <w:name w:val="Strong"/>
    <w:qFormat/>
    <w:rsid w:val="002737AA"/>
    <w:rPr>
      <w:b/>
      <w:bCs/>
    </w:rPr>
  </w:style>
  <w:style w:type="paragraph" w:styleId="ad">
    <w:name w:val="footer"/>
    <w:basedOn w:val="a"/>
    <w:link w:val="ae"/>
    <w:uiPriority w:val="99"/>
    <w:unhideWhenUsed/>
    <w:rsid w:val="000256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2563C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B08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museum.ru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iblioclub.ru/book/47521/" TargetMode="External"/><Relationship Id="rId34" Type="http://schemas.openxmlformats.org/officeDocument/2006/relationships/hyperlink" Target="http://poisk-ru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hermitagemuseum.org" TargetMode="External"/><Relationship Id="rId33" Type="http://schemas.openxmlformats.org/officeDocument/2006/relationships/hyperlink" Target="http://ency.info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arthistory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://nsportal.ru/ap/library/khudozhestvenno-prikladnoe-tvorchestvo/2014/01/16/referativnaya-rabota-russkoe-iskusstvo-v-xix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yandex.ru/clck/jsredir?from=yandex.ru%3Bsearch%2F%3Bweb%3B%3B&amp;text=&amp;etext=1433.9t9nZ8jUwsyA38NlJd8P2bIDCXOJuiUDyPFb_r8UWEJ6JKcN8whJuIU8xDfTbK8KKQOKCF5iRB4_yjbX67EOGg.a58b6d5a422efa4de4a584bfe837329f92bb25c4&amp;uuid=&amp;state=PEtFfuTeVD4jaxywoSUvtJXex15Wcbo_NBjVzNMAXFjf5wPDEAc2FgMJ0WLt8Xl-&amp;&amp;cst=AiuY0DBWFJ7q0qcCggtsKYNFiIdKvk6a3GUcTT1ndFTwlML3iJis2s3Qw0Flcgxjez_6rQZNGv-aA5NiJ7GTNGipV9gXlljFdGBLb98smzb3fYydPZMKt_t6klt-gjxy5nKAtcLra23t3AIT8afinxCHhi9la7diPTN6pQZc64nWMBZniaEk7zfrxhGPo5kbcGK6B9t71Ey_Dz5DkWsVqw9IzvkJ4kiinUaaI22ep_0i11zXE39xZeK8CHRExIY1gGDujBblrMCz9sJT3FwGNSXgG1WHhuj3&amp;data=UlNrNmk5WktYejR0eWJFYk1LdmtxcURIdFBOanRGX3hNU2s0aG1nVnVQVmlLTU1BcEQ4bFZsYTdfMTZmMk8wdzBFMEZJcHhHQWF5eGw2LWFfQ3ZQaXFhTEVSU3RSdjhP&amp;sign=65bab4697e20f4c7ff5a9c256c95c017&amp;keyno=0&amp;b64e=2&amp;ref=orjY4mGPRjk5boDnW0uvlrrd71vZw9kpDHOaJ-FcZrCU3-YTPzQP0b8NYtlRBOIfu8UV9T2YsAGw__CZtzg-PBqDKdDvXUw1lEVtYGF4f3H6QPsoVbNEP27Ivc8pqIVmOxU08Okd7gX-ETNizjf8YLMz3XuTdMfUvhZ29GYD7xaVnHUAK4cmbKNRuY7nFMVvdNfzjCPsbN2MZgRSUHD0aAjqyiDGDyOdQGhJcAvZqLjimT6_bV7LPQ,,&amp;l10n=ru&amp;cts=1495800048349&amp;mc=6.154385723450462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yperlink" Target="http://nsportal.ru/ap/library/khudozhestvenno-prikladnoe-tvorchestvo/2014/01/16/referativnaya-rabota-russkoe-iskusstvo-v-xix" TargetMode="External"/><Relationship Id="rId28" Type="http://schemas.openxmlformats.org/officeDocument/2006/relationships/hyperlink" Target="http://www.distance-learning.ru" TargetMode="External"/><Relationship Id="rId36" Type="http://schemas.openxmlformats.org/officeDocument/2006/relationships/hyperlink" Target="http://yandex.ru/clck/jsredir?from=yandex.ru%3Bsearch%2F%3Bweb%3B%3B&amp;text=&amp;etext=1433.9t9nZ8jUwsyA38NlJd8P2bIDCXOJuiUDyPFb_r8UWEJ6JKcN8whJuIU8xDfTbK8KKQOKCF5iRB4_yjbX67EOGg.a58b6d5a422efa4de4a584bfe837329f92bb25c4&amp;uuid=&amp;state=PEtFfuTeVD4jaxywoSUvtJXex15Wcbo_UPpDVZUmTlSRZk6-bqkT70zqhIhc2IlO&amp;&amp;cst=AiuY0DBWFJ7q0qcCggtsKYNFiIdKvk6a3GUcTT1ndFTwlML3iJis2s3Qw0Flcgxjez_6rQZNGv-aA5NiJ7GTNGipV9gXlljFdGBLb98smzb3fYydPZMKt_t6klt-gjxy5nKAtcLra23t3AIT8afinxCHhi9la7diPTN6pQZc64nWMBZniaEk7zfrxhGPo5kbcGK6B9t71Ey_Dz5DkWsVqw9IzvkJ4kiinUaaI22ep_0i11zXE39xZeK8CHRExIY1gGDujBblrMCz9sJT3FwGNSXgG1WHhuj3&amp;data=UlNrNmk5WktYejR0eWJFYk1LdmtxaWxRY0JicndEeExqeFIyNGxQWVJxcG1FWm9laXNibDFHT2dCWEhSdktBeGZkbEFUXy1EZ3lvdVFKUDdrTjRVcXNISEVONlU1Tndh&amp;sign=80043a9a17902243fdd3e35aa1304c78&amp;keyno=0&amp;b64e=2&amp;ref=orjY4mGPRjk5boDnW0uvlrrd71vZw9kpDHOaJ-FcZrCU3-YTPzQP0b8NYtlRBOIfu8UV9T2YsAGw__CZtzg-PBqDKdDvXUw1lEVtYGF4f3H6QPsoVbNEP27Ivc8pqIVmOxU08Okd7gX-ETNizjf8YLMz3XuTdMfUvhZ29GYD7xaVnHUAK4cmbKNRuY7nFMVvdNfzjCPsbN2MZgRSUHD0aAjqyiDGDyOdQGhJcAvZqLjimT6_bV7LPQ,,&amp;l10n=ru&amp;cts=1495800073931&amp;mc=6.184561379733458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ru.wikipedi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gumer.info" TargetMode="External"/><Relationship Id="rId27" Type="http://schemas.openxmlformats.org/officeDocument/2006/relationships/hyperlink" Target="http://www.hermitage.ru" TargetMode="External"/><Relationship Id="rId30" Type="http://schemas.openxmlformats.org/officeDocument/2006/relationships/hyperlink" Target="https://ru.wikipedia.org/" TargetMode="External"/><Relationship Id="rId35" Type="http://schemas.openxmlformats.org/officeDocument/2006/relationships/hyperlink" Target="http://yandex.ru/clck/jsredir?from=yandex.ru%3Bsearch%2F%3Bweb%3B%3B&amp;text=&amp;etext=1433.9t9nZ8jUwsyA38NlJd8P2bIDCXOJuiUDyPFb_r8UWEJ6JKcN8whJuIU8xDfTbK8KKQOKCF5iRB4_yjbX67EOGg.a58b6d5a422efa4de4a584bfe837329f92bb25c4&amp;uuid=&amp;state=PEtFfuTeVD4jaxywoSUvtJXex15Wcbo_NBjVzNMAXFjf5wPDEAc2FgMJ0WLt8Xl-&amp;&amp;cst=AiuY0DBWFJ7q0qcCggtsKYNFiIdKvk6a3GUcTT1ndFTwlML3iJis2s3Qw0Flcgxjez_6rQZNGv-aA5NiJ7GTNGipV9gXlljFdGBLb98smzb3fYydPZMKt_t6klt-gjxy5nKAtcLra23t3AIT8afinxCHhi9la7diPTN6pQZc64nWMBZniaEk7zfrxhGPo5kbcGK6B9t71Ey_Dz5DkWsVqw9IzvkJ4kiinUaaI22ep_0i11zXE39xZeK8CHRExIY1gGDujBblrMCz9sJT3FwGNSXgG1WHhuj3&amp;data=UlNrNmk5WktYejR0eWJFYk1LdmtxcURIdFBOanRGX3hNU2s0aG1nVnVQVmlLTU1BcEQ4bFZsYTdfMTZmMk8wdzBFMEZJcHhHQWF5eGw2LWFfQ3ZQaXFhTEVSU3RSdjhP&amp;sign=65bab4697e20f4c7ff5a9c256c95c017&amp;keyno=0&amp;b64e=2&amp;ref=orjY4mGPRjk5boDnW0uvlrrd71vZw9kpDHOaJ-FcZrCU3-YTPzQP0b8NYtlRBOIfu8UV9T2YsAGw__CZtzg-PBqDKdDvXUw1lEVtYGF4f3H6QPsoVbNEP27Ivc8pqIVmOxU08Okd7gX-ETNizjf8YLMz3XuTdMfUvhZ29GYD7xaVnHUAK4cmbKNRuY7nFMVvdNfzjCPsbN2MZgRSUHD0aAjqyiDGDyOdQGhJcAvZqLjimT6_bV7LPQ,,&amp;l10n=ru&amp;cts=1495800048349&amp;mc=6.15438572345046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2796-5106-433F-A805-7573496F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8508</Words>
  <Characters>48500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Министерство культуры и архивов Иркутской области</Company>
  <LinksUpToDate>false</LinksUpToDate>
  <CharactersWithSpaces>56895</CharactersWithSpaces>
  <SharedDoc>false</SharedDoc>
  <HLinks>
    <vt:vector size="126" baseType="variant">
      <vt:variant>
        <vt:i4>5373979</vt:i4>
      </vt:variant>
      <vt:variant>
        <vt:i4>60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57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54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51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1245267</vt:i4>
      </vt:variant>
      <vt:variant>
        <vt:i4>48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1433.9t9nZ8jUwsyA38NlJd8P2bIDCXOJuiUDyPFb_r8UWEJ6JKcN8whJuIU8xDfTbK8KKQOKCF5iRB4_yjbX67EOGg.a58b6d5a422efa4de4a584bfe837329f92bb25c4&amp;uuid=&amp;state=PEtFfuTeVD4jaxywoSUvtJXex15Wcbo_NBjVzNMAXFjf5wPDEAc2FgMJ0WLt8Xl-&amp;&amp;cst=AiuY0DBWFJ7q0qcCggtsKYNFiIdKvk6a3GUcTT1ndFTwlML3iJis2s3Qw0Flcgxjez_6rQZNGv-aA5NiJ7GTNGipV9gXlljFdGBLb98smzb3fYydPZMKt_t6klt-gjxy5nKAtcLra23t3AIT8afinxCHhi9la7diPTN6pQZc64nWMBZniaEk7zfrxhGPo5kbcGK6B9t71Ey_Dz5DkWsVqw9IzvkJ4kiinUaaI22ep_0i11zXE39xZeK8CHRExIY1gGDujBblrMCz9sJT3FwGNSXgG1WHhuj3&amp;data=UlNrNmk5WktYejR0eWJFYk1LdmtxcURIdFBOanRGX3hNU2s0aG1nVnVQVmlLTU1BcEQ4bFZsYTdfMTZmMk8wdzBFMEZJcHhHQWF5eGw2LWFfQ3ZQaXFhTEVSU3RSdjhP&amp;sign=65bab4697e20f4c7ff5a9c256c95c017&amp;keyno=0&amp;b64e=2&amp;ref=orjY4mGPRjk5boDnW0uvlrrd71vZw9kpDHOaJ-FcZrCU3-YTPzQP0b8NYtlRBOIfu8UV9T2YsAGw__CZtzg-PBqDKdDvXUw1lEVtYGF4f3H6QPsoVbNEP27Ivc8pqIVmOxU08Okd7gX-ETNizjf8YLMz3XuTdMfUvhZ29GYD7xaVnHUAK4cmbKNRuY7nFMVvdNfzjCPsbN2MZgRSUHD0aAjqyiDGDyOdQGhJcAvZqLjimT6_bV7LPQ,,&amp;l10n=ru&amp;cts=1495800048349&amp;mc=6.154385723450462</vt:lpwstr>
      </vt:variant>
      <vt:variant>
        <vt:lpwstr/>
      </vt:variant>
      <vt:variant>
        <vt:i4>1245267</vt:i4>
      </vt:variant>
      <vt:variant>
        <vt:i4>45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1433.9t9nZ8jUwsyA38NlJd8P2bIDCXOJuiUDyPFb_r8UWEJ6JKcN8whJuIU8xDfTbK8KKQOKCF5iRB4_yjbX67EOGg.a58b6d5a422efa4de4a584bfe837329f92bb25c4&amp;uuid=&amp;state=PEtFfuTeVD4jaxywoSUvtJXex15Wcbo_UPpDVZUmTlSRZk6-bqkT70zqhIhc2IlO&amp;&amp;cst=AiuY0DBWFJ7q0qcCggtsKYNFiIdKvk6a3GUcTT1ndFTwlML3iJis2s3Qw0Flcgxjez_6rQZNGv-aA5NiJ7GTNGipV9gXlljFdGBLb98smzb3fYydPZMKt_t6klt-gjxy5nKAtcLra23t3AIT8afinxCHhi9la7diPTN6pQZc64nWMBZniaEk7zfrxhGPo5kbcGK6B9t71Ey_Dz5DkWsVqw9IzvkJ4kiinUaaI22ep_0i11zXE39xZeK8CHRExIY1gGDujBblrMCz9sJT3FwGNSXgG1WHhuj3&amp;data=UlNrNmk5WktYejR0eWJFYk1LdmtxaWxRY0JicndEeExqeFIyNGxQWVJxcG1FWm9laXNibDFHT2dCWEhSdktBeGZkbEFUXy1EZ3lvdVFKUDdrTjRVcXNISEVONlU1Tndh&amp;sign=80043a9a17902243fdd3e35aa1304c78&amp;keyno=0&amp;b64e=2&amp;ref=orjY4mGPRjk5boDnW0uvlrrd71vZw9kpDHOaJ-FcZrCU3-YTPzQP0b8NYtlRBOIfu8UV9T2YsAGw__CZtzg-PBqDKdDvXUw1lEVtYGF4f3H6QPsoVbNEP27Ivc8pqIVmOxU08Okd7gX-ETNizjf8YLMz3XuTdMfUvhZ29GYD7xaVnHUAK4cmbKNRuY7nFMVvdNfzjCPsbN2MZgRSUHD0aAjqyiDGDyOdQGhJcAvZqLjimT6_bV7LPQ,,&amp;l10n=ru&amp;cts=1495800073931&amp;mc=6.184561379733458</vt:lpwstr>
      </vt:variant>
      <vt:variant>
        <vt:lpwstr/>
      </vt:variant>
      <vt:variant>
        <vt:i4>1245267</vt:i4>
      </vt:variant>
      <vt:variant>
        <vt:i4>42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1433.9t9nZ8jUwsyA38NlJd8P2bIDCXOJuiUDyPFb_r8UWEJ6JKcN8whJuIU8xDfTbK8KKQOKCF5iRB4_yjbX67EOGg.a58b6d5a422efa4de4a584bfe837329f92bb25c4&amp;uuid=&amp;state=PEtFfuTeVD4jaxywoSUvtJXex15Wcbo_NBjVzNMAXFjf5wPDEAc2FgMJ0WLt8Xl-&amp;&amp;cst=AiuY0DBWFJ7q0qcCggtsKYNFiIdKvk6a3GUcTT1ndFTwlML3iJis2s3Qw0Flcgxjez_6rQZNGv-aA5NiJ7GTNGipV9gXlljFdGBLb98smzb3fYydPZMKt_t6klt-gjxy5nKAtcLra23t3AIT8afinxCHhi9la7diPTN6pQZc64nWMBZniaEk7zfrxhGPo5kbcGK6B9t71Ey_Dz5DkWsVqw9IzvkJ4kiinUaaI22ep_0i11zXE39xZeK8CHRExIY1gGDujBblrMCz9sJT3FwGNSXgG1WHhuj3&amp;data=UlNrNmk5WktYejR0eWJFYk1LdmtxcURIdFBOanRGX3hNU2s0aG1nVnVQVmlLTU1BcEQ4bFZsYTdfMTZmMk8wdzBFMEZJcHhHQWF5eGw2LWFfQ3ZQaXFhTEVSU3RSdjhP&amp;sign=65bab4697e20f4c7ff5a9c256c95c017&amp;keyno=0&amp;b64e=2&amp;ref=orjY4mGPRjk5boDnW0uvlrrd71vZw9kpDHOaJ-FcZrCU3-YTPzQP0b8NYtlRBOIfu8UV9T2YsAGw__CZtzg-PBqDKdDvXUw1lEVtYGF4f3H6QPsoVbNEP27Ivc8pqIVmOxU08Okd7gX-ETNizjf8YLMz3XuTdMfUvhZ29GYD7xaVnHUAK4cmbKNRuY7nFMVvdNfzjCPsbN2MZgRSUHD0aAjqyiDGDyOdQGhJcAvZqLjimT6_bV7LPQ,,&amp;l10n=ru&amp;cts=1495800048349&amp;mc=6.154385723450462</vt:lpwstr>
      </vt:variant>
      <vt:variant>
        <vt:lpwstr/>
      </vt:variant>
      <vt:variant>
        <vt:i4>7340095</vt:i4>
      </vt:variant>
      <vt:variant>
        <vt:i4>39</vt:i4>
      </vt:variant>
      <vt:variant>
        <vt:i4>0</vt:i4>
      </vt:variant>
      <vt:variant>
        <vt:i4>5</vt:i4>
      </vt:variant>
      <vt:variant>
        <vt:lpwstr>http://poisk-ru.ru/</vt:lpwstr>
      </vt:variant>
      <vt:variant>
        <vt:lpwstr/>
      </vt:variant>
      <vt:variant>
        <vt:i4>131089</vt:i4>
      </vt:variant>
      <vt:variant>
        <vt:i4>36</vt:i4>
      </vt:variant>
      <vt:variant>
        <vt:i4>0</vt:i4>
      </vt:variant>
      <vt:variant>
        <vt:i4>5</vt:i4>
      </vt:variant>
      <vt:variant>
        <vt:lpwstr>http://ency.info/</vt:lpwstr>
      </vt:variant>
      <vt:variant>
        <vt:lpwstr/>
      </vt:variant>
      <vt:variant>
        <vt:i4>8060981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327756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327756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http://www.arthistory.ru/</vt:lpwstr>
      </vt:variant>
      <vt:variant>
        <vt:lpwstr/>
      </vt:variant>
      <vt:variant>
        <vt:i4>5701648</vt:i4>
      </vt:variant>
      <vt:variant>
        <vt:i4>21</vt:i4>
      </vt:variant>
      <vt:variant>
        <vt:i4>0</vt:i4>
      </vt:variant>
      <vt:variant>
        <vt:i4>5</vt:i4>
      </vt:variant>
      <vt:variant>
        <vt:lpwstr>http://www.distance-learning.ru/</vt:lpwstr>
      </vt:variant>
      <vt:variant>
        <vt:lpwstr/>
      </vt:variant>
      <vt:variant>
        <vt:i4>65552</vt:i4>
      </vt:variant>
      <vt:variant>
        <vt:i4>18</vt:i4>
      </vt:variant>
      <vt:variant>
        <vt:i4>0</vt:i4>
      </vt:variant>
      <vt:variant>
        <vt:i4>5</vt:i4>
      </vt:variant>
      <vt:variant>
        <vt:lpwstr>http://www.hermitage.ru/</vt:lpwstr>
      </vt:variant>
      <vt:variant>
        <vt:lpwstr/>
      </vt:variant>
      <vt:variant>
        <vt:i4>1769567</vt:i4>
      </vt:variant>
      <vt:variant>
        <vt:i4>15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2687100</vt:i4>
      </vt:variant>
      <vt:variant>
        <vt:i4>12</vt:i4>
      </vt:variant>
      <vt:variant>
        <vt:i4>0</vt:i4>
      </vt:variant>
      <vt:variant>
        <vt:i4>5</vt:i4>
      </vt:variant>
      <vt:variant>
        <vt:lpwstr>http://www.hermitagemuseum.org/</vt:lpwstr>
      </vt:variant>
      <vt:variant>
        <vt:lpwstr/>
      </vt:variant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http://nsportal.ru/ap/library/khudozhestvenno-prikladnoe-tvorchestvo/2014/01/16/referativnaya-rabota-russkoe-iskusstvo-v-xix</vt:lpwstr>
      </vt:variant>
      <vt:variant>
        <vt:lpwstr/>
      </vt:variant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http://nsportal.ru/ap/library/khudozhestvenno-prikladnoe-tvorchestvo/2014/01/16/referativnaya-rabota-russkoe-iskusstvo-v-xix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http://www.biblioclub.ru/book/47521/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o.pushkina</dc:creator>
  <cp:lastModifiedBy>Юлия</cp:lastModifiedBy>
  <cp:revision>3</cp:revision>
  <cp:lastPrinted>2022-09-21T03:05:00Z</cp:lastPrinted>
  <dcterms:created xsi:type="dcterms:W3CDTF">2023-08-21T09:58:00Z</dcterms:created>
  <dcterms:modified xsi:type="dcterms:W3CDTF">2023-08-21T10:00:00Z</dcterms:modified>
</cp:coreProperties>
</file>